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EEDC" w14:textId="77777777" w:rsidR="00CC1DCE" w:rsidRDefault="00CC1DCE">
      <w:pPr>
        <w:pStyle w:val="BodyText"/>
        <w:spacing w:before="9"/>
        <w:rPr>
          <w:sz w:val="29"/>
        </w:rPr>
      </w:pPr>
    </w:p>
    <w:p w14:paraId="62BD309B" w14:textId="77777777" w:rsidR="00CC1DCE" w:rsidRDefault="007940A9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703CE79" wp14:editId="4814E4E7">
            <wp:simplePos x="0" y="0"/>
            <wp:positionH relativeFrom="page">
              <wp:posOffset>658495</wp:posOffset>
            </wp:positionH>
            <wp:positionV relativeFrom="paragraph">
              <wp:posOffset>-176778</wp:posOffset>
            </wp:positionV>
            <wp:extent cx="962659" cy="962659"/>
            <wp:effectExtent l="0" t="0" r="0" b="0"/>
            <wp:wrapNone/>
            <wp:docPr id="1" name="image1.jpeg" descr="P1#y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659" cy="962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649E4FCD" wp14:editId="28685C2B">
            <wp:simplePos x="0" y="0"/>
            <wp:positionH relativeFrom="page">
              <wp:posOffset>6229986</wp:posOffset>
            </wp:positionH>
            <wp:positionV relativeFrom="paragraph">
              <wp:posOffset>-212972</wp:posOffset>
            </wp:positionV>
            <wp:extent cx="840738" cy="974622"/>
            <wp:effectExtent l="0" t="0" r="0" b="0"/>
            <wp:wrapNone/>
            <wp:docPr id="3" name="image2.jpeg" descr="P1#y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738" cy="974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26E"/>
        </w:rPr>
        <w:t>United</w:t>
      </w:r>
      <w:r>
        <w:rPr>
          <w:color w:val="44526E"/>
          <w:spacing w:val="29"/>
        </w:rPr>
        <w:t xml:space="preserve"> </w:t>
      </w:r>
      <w:r>
        <w:rPr>
          <w:color w:val="44526E"/>
        </w:rPr>
        <w:t>States</w:t>
      </w:r>
      <w:r>
        <w:rPr>
          <w:color w:val="44526E"/>
          <w:spacing w:val="6"/>
        </w:rPr>
        <w:t xml:space="preserve"> </w:t>
      </w:r>
      <w:r>
        <w:rPr>
          <w:color w:val="44526E"/>
        </w:rPr>
        <w:t>Department</w:t>
      </w:r>
      <w:r>
        <w:rPr>
          <w:color w:val="44526E"/>
          <w:spacing w:val="34"/>
        </w:rPr>
        <w:t xml:space="preserve"> </w:t>
      </w:r>
      <w:r>
        <w:rPr>
          <w:color w:val="44526E"/>
        </w:rPr>
        <w:t>of</w:t>
      </w:r>
      <w:r>
        <w:rPr>
          <w:color w:val="44526E"/>
          <w:spacing w:val="7"/>
        </w:rPr>
        <w:t xml:space="preserve"> </w:t>
      </w:r>
      <w:r>
        <w:rPr>
          <w:color w:val="44526E"/>
        </w:rPr>
        <w:t>the</w:t>
      </w:r>
      <w:r>
        <w:rPr>
          <w:color w:val="44526E"/>
          <w:spacing w:val="7"/>
        </w:rPr>
        <w:t xml:space="preserve"> </w:t>
      </w:r>
      <w:r>
        <w:rPr>
          <w:color w:val="44526E"/>
        </w:rPr>
        <w:t>Interior</w:t>
      </w:r>
    </w:p>
    <w:p w14:paraId="0EFE9D7A" w14:textId="77777777" w:rsidR="00CC1DCE" w:rsidRDefault="007940A9">
      <w:pPr>
        <w:spacing w:line="263" w:lineRule="exact"/>
        <w:ind w:left="2277" w:right="2428"/>
        <w:jc w:val="center"/>
        <w:rPr>
          <w:sz w:val="23"/>
        </w:rPr>
      </w:pPr>
      <w:r>
        <w:rPr>
          <w:color w:val="44526E"/>
          <w:sz w:val="23"/>
        </w:rPr>
        <w:t>FISH</w:t>
      </w:r>
      <w:r>
        <w:rPr>
          <w:color w:val="44526E"/>
          <w:spacing w:val="13"/>
          <w:sz w:val="23"/>
        </w:rPr>
        <w:t xml:space="preserve"> </w:t>
      </w:r>
      <w:r>
        <w:rPr>
          <w:color w:val="44526E"/>
          <w:sz w:val="23"/>
        </w:rPr>
        <w:t>AND</w:t>
      </w:r>
      <w:r>
        <w:rPr>
          <w:color w:val="44526E"/>
          <w:spacing w:val="26"/>
          <w:sz w:val="23"/>
        </w:rPr>
        <w:t xml:space="preserve"> </w:t>
      </w:r>
      <w:r>
        <w:rPr>
          <w:color w:val="44526E"/>
          <w:sz w:val="23"/>
        </w:rPr>
        <w:t>WILDLIFE</w:t>
      </w:r>
      <w:r>
        <w:rPr>
          <w:color w:val="44526E"/>
          <w:spacing w:val="13"/>
          <w:sz w:val="23"/>
        </w:rPr>
        <w:t xml:space="preserve"> </w:t>
      </w:r>
      <w:r>
        <w:rPr>
          <w:color w:val="44526E"/>
          <w:sz w:val="23"/>
        </w:rPr>
        <w:t>SERVICE</w:t>
      </w:r>
    </w:p>
    <w:p w14:paraId="58EC0BC3" w14:textId="77777777" w:rsidR="00CC1DCE" w:rsidRDefault="007940A9">
      <w:pPr>
        <w:spacing w:before="22" w:line="266" w:lineRule="auto"/>
        <w:ind w:left="3925" w:right="4073"/>
        <w:jc w:val="center"/>
        <w:rPr>
          <w:sz w:val="19"/>
        </w:rPr>
      </w:pPr>
      <w:r>
        <w:rPr>
          <w:color w:val="44526E"/>
          <w:sz w:val="19"/>
        </w:rPr>
        <w:t>Dale Hollow National Fish Hatchery</w:t>
      </w:r>
      <w:r>
        <w:rPr>
          <w:color w:val="44526E"/>
          <w:spacing w:val="-45"/>
          <w:sz w:val="19"/>
        </w:rPr>
        <w:t xml:space="preserve"> </w:t>
      </w:r>
      <w:r>
        <w:rPr>
          <w:color w:val="44526E"/>
          <w:sz w:val="19"/>
        </w:rPr>
        <w:t>145 Fish</w:t>
      </w:r>
      <w:r>
        <w:rPr>
          <w:color w:val="44526E"/>
          <w:spacing w:val="1"/>
          <w:sz w:val="19"/>
        </w:rPr>
        <w:t xml:space="preserve"> </w:t>
      </w:r>
      <w:r>
        <w:rPr>
          <w:color w:val="44526E"/>
          <w:sz w:val="19"/>
        </w:rPr>
        <w:t>Hatchery</w:t>
      </w:r>
      <w:r>
        <w:rPr>
          <w:color w:val="44526E"/>
          <w:spacing w:val="-4"/>
          <w:sz w:val="19"/>
        </w:rPr>
        <w:t xml:space="preserve"> </w:t>
      </w:r>
      <w:r>
        <w:rPr>
          <w:color w:val="44526E"/>
          <w:sz w:val="19"/>
        </w:rPr>
        <w:t>rd.</w:t>
      </w:r>
    </w:p>
    <w:p w14:paraId="728C2BC0" w14:textId="77777777" w:rsidR="00CC1DCE" w:rsidRDefault="007940A9">
      <w:pPr>
        <w:spacing w:line="216" w:lineRule="exact"/>
        <w:ind w:left="2277" w:right="2423"/>
        <w:jc w:val="center"/>
        <w:rPr>
          <w:sz w:val="19"/>
        </w:rPr>
      </w:pPr>
      <w:r>
        <w:rPr>
          <w:color w:val="44526E"/>
          <w:sz w:val="19"/>
        </w:rPr>
        <w:t>Celina, TN</w:t>
      </w:r>
      <w:r>
        <w:rPr>
          <w:color w:val="44526E"/>
          <w:spacing w:val="-1"/>
          <w:sz w:val="19"/>
        </w:rPr>
        <w:t xml:space="preserve"> </w:t>
      </w:r>
      <w:r>
        <w:rPr>
          <w:color w:val="44526E"/>
          <w:sz w:val="19"/>
        </w:rPr>
        <w:t>38551</w:t>
      </w:r>
    </w:p>
    <w:p w14:paraId="067764E2" w14:textId="77777777" w:rsidR="00CC1DCE" w:rsidRDefault="00CC1DCE">
      <w:pPr>
        <w:pStyle w:val="BodyText"/>
        <w:spacing w:before="11"/>
        <w:rPr>
          <w:sz w:val="19"/>
        </w:rPr>
      </w:pPr>
    </w:p>
    <w:p w14:paraId="2D65D698" w14:textId="77777777" w:rsidR="00CC1DCE" w:rsidRDefault="007940A9">
      <w:pPr>
        <w:pStyle w:val="BodyText"/>
        <w:ind w:left="2276" w:right="2429"/>
        <w:jc w:val="center"/>
      </w:pPr>
      <w:r>
        <w:t>November</w:t>
      </w:r>
      <w:r>
        <w:rPr>
          <w:spacing w:val="-2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2021</w:t>
      </w:r>
    </w:p>
    <w:p w14:paraId="36E64A4E" w14:textId="77777777" w:rsidR="00CC1DCE" w:rsidRDefault="00CC1DCE">
      <w:pPr>
        <w:pStyle w:val="BodyText"/>
        <w:rPr>
          <w:sz w:val="20"/>
        </w:rPr>
      </w:pPr>
    </w:p>
    <w:p w14:paraId="3BBD57F2" w14:textId="77777777" w:rsidR="00CC1DCE" w:rsidRDefault="00CC1DCE">
      <w:pPr>
        <w:pStyle w:val="BodyText"/>
        <w:spacing w:before="3"/>
        <w:rPr>
          <w:sz w:val="17"/>
        </w:rPr>
      </w:pPr>
    </w:p>
    <w:p w14:paraId="69E3AEEF" w14:textId="77777777" w:rsidR="00CC1DCE" w:rsidRDefault="007940A9">
      <w:pPr>
        <w:pStyle w:val="BodyText"/>
        <w:tabs>
          <w:tab w:val="left" w:pos="1957"/>
        </w:tabs>
        <w:spacing w:before="90"/>
        <w:ind w:left="520"/>
      </w:pPr>
      <w:r>
        <w:t>To:</w:t>
      </w:r>
      <w:r>
        <w:tab/>
        <w:t>US</w:t>
      </w:r>
      <w:r>
        <w:rPr>
          <w:spacing w:val="-1"/>
        </w:rPr>
        <w:t xml:space="preserve"> </w:t>
      </w:r>
      <w:r>
        <w:t>Army</w:t>
      </w:r>
      <w:r>
        <w:rPr>
          <w:spacing w:val="-6"/>
        </w:rPr>
        <w:t xml:space="preserve"> </w:t>
      </w:r>
      <w:r>
        <w:t>Corps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Engineers</w:t>
      </w:r>
    </w:p>
    <w:p w14:paraId="5EBB06BA" w14:textId="77777777" w:rsidR="00CC1DCE" w:rsidRDefault="00CC1DCE">
      <w:pPr>
        <w:pStyle w:val="BodyText"/>
      </w:pPr>
    </w:p>
    <w:p w14:paraId="47FDE9BB" w14:textId="77777777" w:rsidR="00CC1DCE" w:rsidRDefault="007940A9">
      <w:pPr>
        <w:pStyle w:val="BodyText"/>
        <w:tabs>
          <w:tab w:val="left" w:pos="1957"/>
        </w:tabs>
        <w:ind w:left="520"/>
      </w:pPr>
      <w:r>
        <w:t>From:</w:t>
      </w:r>
      <w:r>
        <w:tab/>
        <w:t>Thomas</w:t>
      </w:r>
      <w:r>
        <w:rPr>
          <w:spacing w:val="-2"/>
        </w:rPr>
        <w:t xml:space="preserve"> </w:t>
      </w:r>
      <w:r>
        <w:t>Reeves,</w:t>
      </w:r>
      <w:r>
        <w:rPr>
          <w:spacing w:val="-2"/>
        </w:rPr>
        <w:t xml:space="preserve"> </w:t>
      </w:r>
      <w:r>
        <w:t>Project Leader/Hatchery</w:t>
      </w:r>
      <w:r>
        <w:rPr>
          <w:spacing w:val="-6"/>
        </w:rPr>
        <w:t xml:space="preserve"> </w:t>
      </w:r>
      <w:r>
        <w:t>Manager</w:t>
      </w:r>
    </w:p>
    <w:p w14:paraId="72FC94CE" w14:textId="77777777" w:rsidR="00CC1DCE" w:rsidRDefault="00CC1DCE">
      <w:pPr>
        <w:pStyle w:val="BodyText"/>
        <w:spacing w:before="6"/>
        <w:rPr>
          <w:sz w:val="36"/>
        </w:rPr>
      </w:pPr>
    </w:p>
    <w:p w14:paraId="5EE595ED" w14:textId="77777777" w:rsidR="00CC1DCE" w:rsidRDefault="007940A9">
      <w:pPr>
        <w:pStyle w:val="BodyText"/>
        <w:tabs>
          <w:tab w:val="left" w:pos="1957"/>
        </w:tabs>
        <w:ind w:left="520"/>
      </w:pPr>
      <w:r>
        <w:t>Subject:</w:t>
      </w:r>
      <w:r>
        <w:tab/>
        <w:t>Potable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install</w:t>
      </w:r>
    </w:p>
    <w:p w14:paraId="28B57EF0" w14:textId="77777777" w:rsidR="00CC1DCE" w:rsidRDefault="00CC1DCE">
      <w:pPr>
        <w:pStyle w:val="BodyText"/>
      </w:pPr>
    </w:p>
    <w:p w14:paraId="55D38EDC" w14:textId="77777777" w:rsidR="00CC1DCE" w:rsidRDefault="007940A9">
      <w:pPr>
        <w:pStyle w:val="BodyText"/>
        <w:ind w:left="520" w:right="862"/>
      </w:pPr>
      <w:r>
        <w:t>The U.S. Fish and Wildlife Service currently utilizes a dual drum filter system for the routine</w:t>
      </w:r>
      <w:r>
        <w:rPr>
          <w:spacing w:val="1"/>
        </w:rPr>
        <w:t xml:space="preserve"> </w:t>
      </w:r>
      <w:r>
        <w:t>removal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solids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discharge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waterways</w:t>
      </w:r>
      <w:r>
        <w:rPr>
          <w:spacing w:val="-1"/>
        </w:rPr>
        <w:t xml:space="preserve"> </w:t>
      </w:r>
      <w:r>
        <w:t>(hatchery</w:t>
      </w:r>
      <w:r>
        <w:rPr>
          <w:spacing w:val="-3"/>
        </w:rPr>
        <w:t xml:space="preserve"> </w:t>
      </w:r>
      <w:r>
        <w:t>creek,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Obey</w:t>
      </w:r>
      <w:r>
        <w:rPr>
          <w:spacing w:val="-6"/>
        </w:rPr>
        <w:t xml:space="preserve"> </w:t>
      </w:r>
      <w:r>
        <w:t>River).</w:t>
      </w:r>
    </w:p>
    <w:p w14:paraId="301C6750" w14:textId="77777777" w:rsidR="00CC1DCE" w:rsidRDefault="00CC1DCE">
      <w:pPr>
        <w:pStyle w:val="BodyText"/>
      </w:pPr>
    </w:p>
    <w:p w14:paraId="4CB4364A" w14:textId="77777777" w:rsidR="00CC1DCE" w:rsidRDefault="007940A9">
      <w:pPr>
        <w:pStyle w:val="BodyText"/>
        <w:ind w:left="520" w:right="1296"/>
      </w:pPr>
      <w:r>
        <w:t>Issue: There is a design flaw in the current system; water used for the backwash self-cleaning</w:t>
      </w:r>
      <w:r>
        <w:rPr>
          <w:spacing w:val="-57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sourced</w:t>
      </w:r>
      <w:r>
        <w:rPr>
          <w:spacing w:val="1"/>
        </w:rPr>
        <w:t xml:space="preserve"> </w:t>
      </w:r>
      <w:r>
        <w:t>from the water</w:t>
      </w:r>
      <w:r>
        <w:rPr>
          <w:spacing w:val="-2"/>
        </w:rPr>
        <w:t xml:space="preserve"> </w:t>
      </w:r>
      <w:r>
        <w:t>being filtered,</w:t>
      </w:r>
      <w:r>
        <w:rPr>
          <w:spacing w:val="-1"/>
        </w:rPr>
        <w:t xml:space="preserve"> </w:t>
      </w:r>
      <w:r>
        <w:t>leading</w:t>
      </w:r>
      <w:r>
        <w:rPr>
          <w:spacing w:val="-4"/>
        </w:rPr>
        <w:t xml:space="preserve"> </w:t>
      </w:r>
      <w:r>
        <w:t>to consistent</w:t>
      </w:r>
      <w:r>
        <w:rPr>
          <w:spacing w:val="-1"/>
        </w:rPr>
        <w:t xml:space="preserve"> </w:t>
      </w:r>
      <w:r>
        <w:t>clogging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nozzles.</w:t>
      </w:r>
    </w:p>
    <w:p w14:paraId="389380A3" w14:textId="77777777" w:rsidR="00CC1DCE" w:rsidRDefault="00CC1DCE">
      <w:pPr>
        <w:pStyle w:val="BodyText"/>
      </w:pPr>
    </w:p>
    <w:p w14:paraId="0DBAB932" w14:textId="77777777" w:rsidR="00CC1DCE" w:rsidRDefault="007940A9">
      <w:pPr>
        <w:pStyle w:val="BodyText"/>
        <w:ind w:left="520" w:right="1082"/>
      </w:pPr>
      <w:r>
        <w:t>Correction: Install a clean potable water supply line from Celina City Water to provide water to</w:t>
      </w:r>
      <w:r>
        <w:rPr>
          <w:spacing w:val="-58"/>
        </w:rPr>
        <w:t xml:space="preserve"> </w:t>
      </w:r>
      <w:r>
        <w:t>the hatchery effluent building. This water will provide water for the drum filters, water for</w:t>
      </w:r>
      <w:r>
        <w:rPr>
          <w:spacing w:val="1"/>
        </w:rPr>
        <w:t xml:space="preserve"> </w:t>
      </w:r>
      <w:r>
        <w:t>cleaning the building, and support potential future visitor improvement efforts reliant on a</w:t>
      </w:r>
      <w:r>
        <w:rPr>
          <w:spacing w:val="1"/>
        </w:rPr>
        <w:t xml:space="preserve"> </w:t>
      </w:r>
      <w:r>
        <w:t>potable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area.</w:t>
      </w:r>
    </w:p>
    <w:p w14:paraId="4F5F6DAF" w14:textId="77777777" w:rsidR="00CC1DCE" w:rsidRDefault="00CC1DCE">
      <w:pPr>
        <w:pStyle w:val="BodyText"/>
      </w:pPr>
    </w:p>
    <w:p w14:paraId="1AFFA719" w14:textId="77777777" w:rsidR="00CC1DCE" w:rsidRDefault="007940A9">
      <w:pPr>
        <w:pStyle w:val="BodyText"/>
        <w:ind w:left="520" w:right="862"/>
      </w:pPr>
      <w:r>
        <w:t>Request:</w:t>
      </w:r>
      <w:r>
        <w:rPr>
          <w:spacing w:val="-2"/>
        </w:rPr>
        <w:t xml:space="preserve"> </w:t>
      </w:r>
      <w:r>
        <w:t>USFWS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Dale</w:t>
      </w:r>
      <w:r>
        <w:rPr>
          <w:spacing w:val="-3"/>
        </w:rPr>
        <w:t xml:space="preserve"> </w:t>
      </w:r>
      <w:r>
        <w:t>Hollow</w:t>
      </w:r>
      <w:r>
        <w:rPr>
          <w:spacing w:val="-2"/>
        </w:rPr>
        <w:t xml:space="preserve"> </w:t>
      </w:r>
      <w:r>
        <w:t>NFH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concurrence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trench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 xml:space="preserve">minimum state standards to run potable water from the service line at [Dale Hollow Dam </w:t>
      </w:r>
      <w:proofErr w:type="spellStart"/>
      <w:r>
        <w:t>rd</w:t>
      </w:r>
      <w:proofErr w:type="spellEnd"/>
      <w:r>
        <w:t>]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Southeast corner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station’s effluent building.</w:t>
      </w:r>
    </w:p>
    <w:p w14:paraId="5CBA195C" w14:textId="77777777" w:rsidR="00CC1DCE" w:rsidRDefault="00CC1DCE">
      <w:pPr>
        <w:pStyle w:val="BodyText"/>
      </w:pPr>
    </w:p>
    <w:p w14:paraId="6A6BCFDC" w14:textId="77777777" w:rsidR="00CC1DCE" w:rsidRDefault="007940A9">
      <w:pPr>
        <w:pStyle w:val="BodyText"/>
        <w:ind w:left="520"/>
      </w:pPr>
      <w:r>
        <w:t>Results:</w:t>
      </w:r>
      <w:r>
        <w:rPr>
          <w:spacing w:val="-2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consistency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effluent</w:t>
      </w:r>
      <w:r>
        <w:rPr>
          <w:spacing w:val="-2"/>
        </w:rPr>
        <w:t xml:space="preserve"> </w:t>
      </w:r>
      <w:r>
        <w:t>fil</w:t>
      </w:r>
      <w:r>
        <w:t>tration</w:t>
      </w:r>
      <w:r>
        <w:rPr>
          <w:spacing w:val="-1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improved</w:t>
      </w:r>
      <w:r>
        <w:rPr>
          <w:spacing w:val="-1"/>
        </w:rPr>
        <w:t xml:space="preserve"> </w:t>
      </w:r>
      <w:r>
        <w:t>reliability</w:t>
      </w:r>
      <w:r>
        <w:rPr>
          <w:spacing w:val="-6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meeting/exceeding</w:t>
      </w:r>
      <w:r>
        <w:rPr>
          <w:spacing w:val="-4"/>
        </w:rPr>
        <w:t xml:space="preserve"> </w:t>
      </w:r>
      <w:r>
        <w:t>EPA</w:t>
      </w:r>
      <w:r>
        <w:rPr>
          <w:spacing w:val="1"/>
        </w:rPr>
        <w:t xml:space="preserve"> </w:t>
      </w:r>
      <w:r>
        <w:t>agriculture/aquaculture</w:t>
      </w:r>
      <w:r>
        <w:rPr>
          <w:spacing w:val="-2"/>
        </w:rPr>
        <w:t xml:space="preserve"> </w:t>
      </w:r>
      <w:r>
        <w:t>discharge</w:t>
      </w:r>
      <w:r>
        <w:rPr>
          <w:spacing w:val="-1"/>
        </w:rPr>
        <w:t xml:space="preserve"> </w:t>
      </w:r>
      <w:r>
        <w:t>requirements.</w:t>
      </w:r>
    </w:p>
    <w:p w14:paraId="45122B46" w14:textId="77777777" w:rsidR="00CC1DCE" w:rsidRDefault="00CC1DCE">
      <w:pPr>
        <w:pStyle w:val="BodyText"/>
      </w:pPr>
    </w:p>
    <w:p w14:paraId="6512FC09" w14:textId="77777777" w:rsidR="00CC1DCE" w:rsidRDefault="007940A9">
      <w:pPr>
        <w:pStyle w:val="BodyText"/>
        <w:spacing w:line="480" w:lineRule="auto"/>
        <w:ind w:left="520" w:right="779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6A4984A" wp14:editId="33733157">
            <wp:simplePos x="0" y="0"/>
            <wp:positionH relativeFrom="page">
              <wp:posOffset>2996565</wp:posOffset>
            </wp:positionH>
            <wp:positionV relativeFrom="paragraph">
              <wp:posOffset>20105</wp:posOffset>
            </wp:positionV>
            <wp:extent cx="4373866" cy="283400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66" cy="2834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Timeline: within 60 days.</w:t>
      </w:r>
      <w:r>
        <w:rPr>
          <w:spacing w:val="-57"/>
        </w:rPr>
        <w:t xml:space="preserve"> </w:t>
      </w:r>
      <w:r>
        <w:t>Concerns:</w:t>
      </w:r>
      <w:r>
        <w:rPr>
          <w:spacing w:val="-1"/>
        </w:rPr>
        <w:t xml:space="preserve"> </w:t>
      </w:r>
      <w:r>
        <w:t>none</w:t>
      </w:r>
      <w:r>
        <w:rPr>
          <w:spacing w:val="-1"/>
        </w:rPr>
        <w:t xml:space="preserve"> </w:t>
      </w:r>
      <w:r>
        <w:t>noted</w:t>
      </w:r>
    </w:p>
    <w:p w14:paraId="245BDCC8" w14:textId="77777777" w:rsidR="00CC1DCE" w:rsidRDefault="00CC1DCE">
      <w:pPr>
        <w:pStyle w:val="BodyText"/>
        <w:rPr>
          <w:sz w:val="26"/>
        </w:rPr>
      </w:pPr>
    </w:p>
    <w:p w14:paraId="7331B3A1" w14:textId="77777777" w:rsidR="00CC1DCE" w:rsidRDefault="00CC1DCE">
      <w:pPr>
        <w:pStyle w:val="BodyText"/>
        <w:rPr>
          <w:sz w:val="26"/>
        </w:rPr>
      </w:pPr>
    </w:p>
    <w:p w14:paraId="54C5128F" w14:textId="77777777" w:rsidR="00CC1DCE" w:rsidRDefault="00CC1DCE">
      <w:pPr>
        <w:pStyle w:val="BodyText"/>
        <w:rPr>
          <w:sz w:val="26"/>
        </w:rPr>
      </w:pPr>
    </w:p>
    <w:p w14:paraId="2765E785" w14:textId="77777777" w:rsidR="00CC1DCE" w:rsidRDefault="00CC1DCE">
      <w:pPr>
        <w:pStyle w:val="BodyText"/>
        <w:rPr>
          <w:sz w:val="26"/>
        </w:rPr>
      </w:pPr>
    </w:p>
    <w:p w14:paraId="0B6F9E8E" w14:textId="77777777" w:rsidR="00CC1DCE" w:rsidRDefault="00CC1DCE">
      <w:pPr>
        <w:pStyle w:val="BodyText"/>
        <w:rPr>
          <w:sz w:val="26"/>
        </w:rPr>
      </w:pPr>
    </w:p>
    <w:p w14:paraId="54225AC4" w14:textId="77777777" w:rsidR="00CC1DCE" w:rsidRDefault="00CC1DCE">
      <w:pPr>
        <w:pStyle w:val="BodyText"/>
        <w:rPr>
          <w:sz w:val="26"/>
        </w:rPr>
      </w:pPr>
    </w:p>
    <w:p w14:paraId="4500FF59" w14:textId="77777777" w:rsidR="00CC1DCE" w:rsidRDefault="00CC1DCE">
      <w:pPr>
        <w:pStyle w:val="BodyText"/>
        <w:rPr>
          <w:sz w:val="26"/>
        </w:rPr>
      </w:pPr>
    </w:p>
    <w:p w14:paraId="5250D39F" w14:textId="77777777" w:rsidR="00CC1DCE" w:rsidRDefault="00CC1DCE">
      <w:pPr>
        <w:pStyle w:val="BodyText"/>
        <w:rPr>
          <w:sz w:val="26"/>
        </w:rPr>
      </w:pPr>
    </w:p>
    <w:p w14:paraId="01D34FE2" w14:textId="77777777" w:rsidR="00CC1DCE" w:rsidRDefault="00CC1DCE">
      <w:pPr>
        <w:pStyle w:val="BodyText"/>
        <w:spacing w:before="1"/>
        <w:rPr>
          <w:sz w:val="32"/>
        </w:rPr>
      </w:pPr>
    </w:p>
    <w:p w14:paraId="22AC51C4" w14:textId="77777777" w:rsidR="00CC1DCE" w:rsidRDefault="007940A9">
      <w:pPr>
        <w:pStyle w:val="BodyText"/>
        <w:spacing w:line="276" w:lineRule="exact"/>
        <w:ind w:left="52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538A401" wp14:editId="48F8AC8E">
            <wp:simplePos x="0" y="0"/>
            <wp:positionH relativeFrom="page">
              <wp:posOffset>936590</wp:posOffset>
            </wp:positionH>
            <wp:positionV relativeFrom="paragraph">
              <wp:posOffset>-498689</wp:posOffset>
            </wp:positionV>
            <wp:extent cx="1279864" cy="57977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864" cy="57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Thomas</w:t>
      </w:r>
      <w:r>
        <w:rPr>
          <w:spacing w:val="-3"/>
        </w:rPr>
        <w:t xml:space="preserve"> </w:t>
      </w:r>
      <w:r>
        <w:t>Reeves</w:t>
      </w:r>
    </w:p>
    <w:p w14:paraId="47C99CAE" w14:textId="77777777" w:rsidR="00CC1DCE" w:rsidRDefault="007940A9">
      <w:pPr>
        <w:spacing w:line="253" w:lineRule="exact"/>
        <w:ind w:left="520"/>
      </w:pPr>
      <w:r>
        <w:t>Project</w:t>
      </w:r>
      <w:r>
        <w:rPr>
          <w:spacing w:val="-2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Dale</w:t>
      </w:r>
      <w:r>
        <w:rPr>
          <w:spacing w:val="-2"/>
        </w:rPr>
        <w:t xml:space="preserve"> </w:t>
      </w:r>
      <w:r>
        <w:t>Hollow</w:t>
      </w:r>
      <w:r>
        <w:rPr>
          <w:spacing w:val="-3"/>
        </w:rPr>
        <w:t xml:space="preserve"> </w:t>
      </w:r>
      <w:r>
        <w:t>NFH</w:t>
      </w:r>
    </w:p>
    <w:p w14:paraId="1C8C8CD7" w14:textId="77777777" w:rsidR="00CC1DCE" w:rsidRDefault="007940A9">
      <w:pPr>
        <w:pStyle w:val="BodyText"/>
        <w:spacing w:before="2"/>
        <w:ind w:left="520"/>
      </w:pPr>
      <w:r>
        <w:t>(931)</w:t>
      </w:r>
      <w:r>
        <w:rPr>
          <w:spacing w:val="-2"/>
        </w:rPr>
        <w:t xml:space="preserve"> </w:t>
      </w:r>
      <w:r>
        <w:t>243-2443</w:t>
      </w:r>
    </w:p>
    <w:sectPr w:rsidR="00CC1DCE">
      <w:type w:val="continuous"/>
      <w:pgSz w:w="12240" w:h="15840"/>
      <w:pgMar w:top="1020" w:right="5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1DCE"/>
    <w:rsid w:val="0064069B"/>
    <w:rsid w:val="007940A9"/>
    <w:rsid w:val="00CC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BBC2B"/>
  <w15:docId w15:val="{C795DF21-ADF0-4824-9965-F83D0487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 w:line="424" w:lineRule="exact"/>
      <w:ind w:left="2277" w:right="2429"/>
      <w:jc w:val="center"/>
    </w:pPr>
    <w:rPr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potter</dc:creator>
  <cp:lastModifiedBy>Reeves, Thomas R</cp:lastModifiedBy>
  <cp:revision>2</cp:revision>
  <dcterms:created xsi:type="dcterms:W3CDTF">2022-10-20T12:38:00Z</dcterms:created>
  <dcterms:modified xsi:type="dcterms:W3CDTF">2022-10-20T12:38:00Z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2022-02-10T00:00:00Z</vt:filetime>
  </property>
</Properties>
</file>