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88D4C5F" w14:paraId="007AE963" wp14:textId="77299CBE">
      <w:pPr>
        <w:jc w:val="center"/>
      </w:pPr>
      <w:r w:rsidRPr="488D4C5F" w:rsidR="6F250277">
        <w:rPr>
          <w:rFonts w:ascii="Times New Roman" w:hAnsi="Times New Roman" w:eastAsia="Times New Roman" w:cs="Times New Roman"/>
          <w:b w:val="1"/>
          <w:bCs w:val="1"/>
          <w:noProof w:val="0"/>
          <w:sz w:val="28"/>
          <w:szCs w:val="28"/>
          <w:lang w:val="en-US"/>
        </w:rPr>
        <w:t>Instructions for SF-61</w:t>
      </w:r>
      <w:r w:rsidRPr="488D4C5F" w:rsidR="6F250277">
        <w:rPr>
          <w:rFonts w:ascii="Times New Roman" w:hAnsi="Times New Roman" w:eastAsia="Times New Roman" w:cs="Times New Roman"/>
          <w:b w:val="1"/>
          <w:bCs w:val="1"/>
          <w:noProof w:val="0"/>
          <w:sz w:val="24"/>
          <w:szCs w:val="24"/>
          <w:lang w:val="en-US"/>
        </w:rPr>
        <w:t>, Appointment Affidavits; Form I-9, Employment Eligibility Verification &amp; appointment documents</w:t>
      </w:r>
      <w:r w:rsidRPr="488D4C5F" w:rsidR="6F250277">
        <w:rPr>
          <w:rFonts w:ascii="Times New Roman" w:hAnsi="Times New Roman" w:eastAsia="Times New Roman" w:cs="Times New Roman"/>
          <w:noProof w:val="0"/>
          <w:sz w:val="28"/>
          <w:szCs w:val="28"/>
          <w:lang w:val="en-US"/>
        </w:rPr>
        <w:t xml:space="preserve"> </w:t>
      </w:r>
    </w:p>
    <w:p xmlns:wp14="http://schemas.microsoft.com/office/word/2010/wordml" w:rsidP="488D4C5F" w14:paraId="69EDF589" wp14:textId="5DC33CA5">
      <w:pPr>
        <w:jc w:val="center"/>
      </w:pPr>
      <w:r w:rsidRPr="488D4C5F" w:rsidR="6F250277">
        <w:rPr>
          <w:rFonts w:ascii="Times New Roman" w:hAnsi="Times New Roman" w:eastAsia="Times New Roman" w:cs="Times New Roman"/>
          <w:noProof w:val="0"/>
          <w:sz w:val="24"/>
          <w:szCs w:val="24"/>
          <w:lang w:val="en-US"/>
        </w:rPr>
        <w:t xml:space="preserve"> </w:t>
      </w:r>
    </w:p>
    <w:p xmlns:wp14="http://schemas.microsoft.com/office/word/2010/wordml" w:rsidP="488D4C5F" w14:paraId="3828A89A" wp14:textId="2871470A">
      <w:pPr>
        <w:jc w:val="center"/>
      </w:pPr>
      <w:r w:rsidRPr="488D4C5F" w:rsidR="6F250277">
        <w:rPr>
          <w:rFonts w:ascii="Times New Roman" w:hAnsi="Times New Roman" w:eastAsia="Times New Roman" w:cs="Times New Roman"/>
          <w:b w:val="1"/>
          <w:bCs w:val="1"/>
          <w:noProof w:val="0"/>
          <w:sz w:val="28"/>
          <w:szCs w:val="28"/>
          <w:lang w:val="en-US"/>
        </w:rPr>
        <w:t>New Employee Instructions</w:t>
      </w:r>
      <w:r w:rsidRPr="488D4C5F" w:rsidR="6F250277">
        <w:rPr>
          <w:rFonts w:ascii="Times New Roman" w:hAnsi="Times New Roman" w:eastAsia="Times New Roman" w:cs="Times New Roman"/>
          <w:noProof w:val="0"/>
          <w:sz w:val="28"/>
          <w:szCs w:val="28"/>
          <w:lang w:val="en-US"/>
        </w:rPr>
        <w:t xml:space="preserve"> </w:t>
      </w:r>
    </w:p>
    <w:p xmlns:wp14="http://schemas.microsoft.com/office/word/2010/wordml" w14:paraId="6443C6DD" wp14:textId="7B9F54DB">
      <w:r w:rsidRPr="488D4C5F" w:rsidR="6F250277">
        <w:rPr>
          <w:rFonts w:ascii="Times New Roman" w:hAnsi="Times New Roman" w:eastAsia="Times New Roman" w:cs="Times New Roman"/>
          <w:b w:val="1"/>
          <w:bCs w:val="1"/>
          <w:noProof w:val="0"/>
          <w:sz w:val="24"/>
          <w:szCs w:val="24"/>
          <w:lang w:val="en-US"/>
        </w:rPr>
        <w:t xml:space="preserve">Form SF-61, Appointment Affidavits (Oath of Office) </w:t>
      </w:r>
      <w:r w:rsidRPr="488D4C5F" w:rsidR="6F250277">
        <w:rPr>
          <w:rFonts w:ascii="Times New Roman" w:hAnsi="Times New Roman" w:eastAsia="Times New Roman" w:cs="Times New Roman"/>
          <w:noProof w:val="0"/>
          <w:sz w:val="24"/>
          <w:szCs w:val="24"/>
          <w:lang w:val="en-US"/>
        </w:rPr>
        <w:t xml:space="preserve"> </w:t>
      </w:r>
    </w:p>
    <w:p xmlns:wp14="http://schemas.microsoft.com/office/word/2010/wordml" w:rsidP="488D4C5F" w14:paraId="743B3224" wp14:textId="05F3C886">
      <w:pPr>
        <w:pStyle w:val="ListParagraph"/>
        <w:numPr>
          <w:ilvl w:val="0"/>
          <w:numId w:val="1"/>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Complete Employee Section in USA Staffing Onboarding and sign on the first day of employment.</w:t>
      </w:r>
    </w:p>
    <w:p xmlns:wp14="http://schemas.microsoft.com/office/word/2010/wordml" w:rsidP="488D4C5F" w14:paraId="499F5562" wp14:textId="5A5D02FF">
      <w:pPr>
        <w:pStyle w:val="ListParagraph"/>
        <w:numPr>
          <w:ilvl w:val="0"/>
          <w:numId w:val="1"/>
        </w:numPr>
        <w:rPr>
          <w:rFonts w:ascii="Calibri" w:hAnsi="Calibri" w:eastAsia="Calibri" w:cs="Calibri" w:asciiTheme="minorAscii" w:hAnsiTheme="minorAscii" w:eastAsiaTheme="minorAscii" w:cstheme="minorAscii"/>
          <w:noProof w:val="0"/>
          <w:sz w:val="22"/>
          <w:szCs w:val="22"/>
          <w:lang w:val="en-US"/>
        </w:rPr>
      </w:pPr>
      <w:r w:rsidRPr="488D4C5F" w:rsidR="6F250277">
        <w:rPr>
          <w:rFonts w:ascii="Calibri" w:hAnsi="Calibri" w:eastAsia="Calibri" w:cs="Calibri"/>
          <w:noProof w:val="0"/>
          <w:sz w:val="22"/>
          <w:szCs w:val="22"/>
          <w:lang w:val="en-US"/>
        </w:rPr>
        <w:t xml:space="preserve">Onboarding will approve the form following the New Employee Orientation session (form does not need to be notarized). </w:t>
      </w:r>
      <w:r>
        <w:br/>
      </w:r>
      <w:r w:rsidRPr="488D4C5F" w:rsidR="6F250277">
        <w:rPr>
          <w:rFonts w:ascii="Calibri" w:hAnsi="Calibri" w:eastAsia="Calibri" w:cs="Calibri"/>
          <w:noProof w:val="0"/>
          <w:sz w:val="22"/>
          <w:szCs w:val="22"/>
          <w:lang w:val="en-US"/>
        </w:rPr>
        <w:t xml:space="preserve"> </w:t>
      </w:r>
      <w:r>
        <w:br/>
      </w:r>
    </w:p>
    <w:p xmlns:wp14="http://schemas.microsoft.com/office/word/2010/wordml" w14:paraId="48918E62" wp14:textId="7DECC921">
      <w:r w:rsidRPr="488D4C5F" w:rsidR="6F250277">
        <w:rPr>
          <w:rFonts w:ascii="Times New Roman" w:hAnsi="Times New Roman" w:eastAsia="Times New Roman" w:cs="Times New Roman"/>
          <w:b w:val="1"/>
          <w:bCs w:val="1"/>
          <w:noProof w:val="0"/>
          <w:sz w:val="24"/>
          <w:szCs w:val="24"/>
          <w:lang w:val="en-US"/>
        </w:rPr>
        <w:t>Form I-9, Employment Eligibility Verification</w:t>
      </w:r>
      <w:r w:rsidRPr="488D4C5F" w:rsidR="6F250277">
        <w:rPr>
          <w:rFonts w:ascii="Times New Roman" w:hAnsi="Times New Roman" w:eastAsia="Times New Roman" w:cs="Times New Roman"/>
          <w:noProof w:val="0"/>
          <w:sz w:val="24"/>
          <w:szCs w:val="24"/>
          <w:lang w:val="en-US"/>
        </w:rPr>
        <w:t xml:space="preserve"> </w:t>
      </w:r>
    </w:p>
    <w:p xmlns:wp14="http://schemas.microsoft.com/office/word/2010/wordml" w:rsidP="488D4C5F" w14:paraId="67F2757E" wp14:textId="62AC4DA3">
      <w:pPr>
        <w:pStyle w:val="ListParagraph"/>
        <w:numPr>
          <w:ilvl w:val="0"/>
          <w:numId w:val="2"/>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 xml:space="preserve">Review Page 3 of the form I-9 to identify appropriate forms to verify your employment eligibility. You may choose either one document from List A or a combination of a List B and List C document. </w:t>
      </w:r>
    </w:p>
    <w:p xmlns:wp14="http://schemas.microsoft.com/office/word/2010/wordml" w:rsidP="488D4C5F" w14:paraId="0A93E1A6" wp14:textId="7DF2848B">
      <w:pPr>
        <w:pStyle w:val="ListParagraph"/>
        <w:numPr>
          <w:ilvl w:val="0"/>
          <w:numId w:val="2"/>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Photograph or scan your selected documents and upload to USA Staffing Onboarding under the appropriate task.</w:t>
      </w:r>
    </w:p>
    <w:p xmlns:wp14="http://schemas.microsoft.com/office/word/2010/wordml" w:rsidP="488D4C5F" w14:paraId="51CEB81B" wp14:textId="520E7C1E">
      <w:pPr>
        <w:pStyle w:val="ListParagraph"/>
        <w:numPr>
          <w:ilvl w:val="0"/>
          <w:numId w:val="2"/>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 xml:space="preserve">Complete Section 1 of the I9 Form on USA Staffing Onboarding and sign no later than the first day of employment. </w:t>
      </w:r>
    </w:p>
    <w:p xmlns:wp14="http://schemas.microsoft.com/office/word/2010/wordml" w:rsidP="488D4C5F" w14:paraId="3916DF2A" wp14:textId="4CD39B3E">
      <w:pPr>
        <w:pStyle w:val="ListParagraph"/>
        <w:numPr>
          <w:ilvl w:val="0"/>
          <w:numId w:val="2"/>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 xml:space="preserve">Upon completion of steps1-3 Onboarding will complete “Section 2. Employer or Authorized Representative Review and Verification”. </w:t>
      </w:r>
    </w:p>
    <w:p xmlns:wp14="http://schemas.microsoft.com/office/word/2010/wordml" w14:paraId="18B8DCAA" wp14:textId="00CC652D">
      <w:r>
        <w:br/>
      </w:r>
      <w:r w:rsidRPr="488D4C5F" w:rsidR="6F250277">
        <w:rPr>
          <w:rFonts w:ascii="Calibri" w:hAnsi="Calibri" w:eastAsia="Calibri" w:cs="Calibri"/>
          <w:noProof w:val="0"/>
          <w:sz w:val="22"/>
          <w:szCs w:val="22"/>
          <w:lang w:val="en-US"/>
        </w:rPr>
        <w:t>*Provisional guidance, with alternatives to verify documents applies for employees working remotely due to COVID-19 (</w:t>
      </w:r>
      <w:hyperlink r:id="R4d55c2ea314a4ed5">
        <w:r w:rsidRPr="488D4C5F" w:rsidR="6F250277">
          <w:rPr>
            <w:rStyle w:val="Hyperlink"/>
            <w:rFonts w:ascii="Calibri" w:hAnsi="Calibri" w:eastAsia="Calibri" w:cs="Calibri"/>
            <w:strike w:val="0"/>
            <w:dstrike w:val="0"/>
            <w:noProof w:val="0"/>
            <w:sz w:val="22"/>
            <w:szCs w:val="22"/>
            <w:lang w:val="en-US"/>
          </w:rPr>
          <w:t>https://www.uscis.gov/i-9-central</w:t>
        </w:r>
      </w:hyperlink>
      <w:r w:rsidRPr="488D4C5F" w:rsidR="6F250277">
        <w:rPr>
          <w:rFonts w:ascii="Calibri" w:hAnsi="Calibri" w:eastAsia="Calibri" w:cs="Calibri"/>
          <w:noProof w:val="0"/>
          <w:sz w:val="22"/>
          <w:szCs w:val="22"/>
          <w:lang w:val="en-US"/>
        </w:rPr>
        <w:t xml:space="preserve">).   </w:t>
      </w:r>
    </w:p>
    <w:p xmlns:wp14="http://schemas.microsoft.com/office/word/2010/wordml" w14:paraId="7063CC7E" wp14:textId="7661B361">
      <w:r w:rsidRPr="488D4C5F" w:rsidR="6F250277">
        <w:rPr>
          <w:rFonts w:ascii="Times New Roman" w:hAnsi="Times New Roman" w:eastAsia="Times New Roman" w:cs="Times New Roman"/>
          <w:noProof w:val="0"/>
          <w:sz w:val="22"/>
          <w:szCs w:val="22"/>
          <w:lang w:val="en-US"/>
        </w:rPr>
        <w:t xml:space="preserve"> </w:t>
      </w:r>
    </w:p>
    <w:p xmlns:wp14="http://schemas.microsoft.com/office/word/2010/wordml" w14:paraId="6FB87C22" wp14:textId="1E5363E9">
      <w:r w:rsidRPr="488D4C5F" w:rsidR="6F250277">
        <w:rPr>
          <w:rFonts w:ascii="Times New Roman" w:hAnsi="Times New Roman" w:eastAsia="Times New Roman" w:cs="Times New Roman"/>
          <w:b w:val="1"/>
          <w:bCs w:val="1"/>
          <w:noProof w:val="0"/>
          <w:sz w:val="24"/>
          <w:szCs w:val="24"/>
          <w:lang w:val="en-US"/>
        </w:rPr>
        <w:t>Remaining appointment documents</w:t>
      </w:r>
      <w:r w:rsidRPr="488D4C5F" w:rsidR="6F250277">
        <w:rPr>
          <w:rFonts w:ascii="Times New Roman" w:hAnsi="Times New Roman" w:eastAsia="Times New Roman" w:cs="Times New Roman"/>
          <w:noProof w:val="0"/>
          <w:sz w:val="24"/>
          <w:szCs w:val="24"/>
          <w:lang w:val="en-US"/>
        </w:rPr>
        <w:t xml:space="preserve"> </w:t>
      </w:r>
    </w:p>
    <w:p xmlns:wp14="http://schemas.microsoft.com/office/word/2010/wordml" w:rsidP="488D4C5F" w14:paraId="3B79C905" wp14:textId="46F486EF">
      <w:pPr>
        <w:pStyle w:val="ListParagraph"/>
        <w:numPr>
          <w:ilvl w:val="0"/>
          <w:numId w:val="3"/>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 xml:space="preserve">While you are in USA Staffing Onboarding review the remainder of your tasks to be sure your appointment tasks have been completed.  </w:t>
      </w:r>
    </w:p>
    <w:p xmlns:wp14="http://schemas.microsoft.com/office/word/2010/wordml" w:rsidP="488D4C5F" w14:paraId="3890DE59" wp14:textId="58CD95D2">
      <w:pPr>
        <w:pStyle w:val="ListParagraph"/>
        <w:numPr>
          <w:ilvl w:val="0"/>
          <w:numId w:val="3"/>
        </w:numPr>
        <w:rPr>
          <w:rFonts w:ascii="Calibri" w:hAnsi="Calibri" w:eastAsia="Calibri" w:cs="Calibri" w:asciiTheme="minorAscii" w:hAnsiTheme="minorAscii" w:eastAsiaTheme="minorAscii" w:cstheme="minorAscii"/>
          <w:sz w:val="22"/>
          <w:szCs w:val="22"/>
        </w:rPr>
      </w:pPr>
      <w:r w:rsidRPr="488D4C5F" w:rsidR="6F250277">
        <w:rPr>
          <w:rFonts w:ascii="Calibri" w:hAnsi="Calibri" w:eastAsia="Calibri" w:cs="Calibri"/>
          <w:noProof w:val="0"/>
          <w:sz w:val="22"/>
          <w:szCs w:val="22"/>
          <w:lang w:val="en-US"/>
        </w:rPr>
        <w:t xml:space="preserve">Please note that it is very important to do this timely and make sure all documents are complete and accurate.  These documents impact the JAO HR Operational Support Office's ability to complete your personnel action and get you paid.  Double check your full legal name, Social Security Number and Date of Birth. </w:t>
      </w:r>
    </w:p>
    <w:p xmlns:wp14="http://schemas.microsoft.com/office/word/2010/wordml" w:rsidP="488D4C5F" w14:paraId="5BCD4EA5" wp14:textId="15EBD100">
      <w:pPr>
        <w:rPr>
          <w:rFonts w:ascii="Times New Roman" w:hAnsi="Times New Roman" w:eastAsia="Times New Roman" w:cs="Times New Roman"/>
          <w:noProof w:val="0"/>
          <w:sz w:val="22"/>
          <w:szCs w:val="22"/>
          <w:lang w:val="en-US"/>
        </w:rPr>
      </w:pPr>
    </w:p>
    <w:p xmlns:wp14="http://schemas.microsoft.com/office/word/2010/wordml" w:rsidP="488D4C5F" w14:paraId="2C078E63" wp14:textId="2F34C9B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08E2CC"/>
    <w:rsid w:val="1508E2CC"/>
    <w:rsid w:val="488D4C5F"/>
    <w:rsid w:val="6F25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E2CC"/>
  <w15:chartTrackingRefBased/>
  <w15:docId w15:val="{CBB39BFB-E2CE-444C-B736-2644AF7AC4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uscis.gov/i-9-central" TargetMode="External" Id="R4d55c2ea314a4ed5" /><Relationship Type="http://schemas.openxmlformats.org/officeDocument/2006/relationships/numbering" Target="numbering.xml" Id="R1f22fb33815046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1AA3DFA70204E8C3A7C84C8A75BE5" ma:contentTypeVersion="3" ma:contentTypeDescription="Create a new document." ma:contentTypeScope="" ma:versionID="39e19d2c66114862ec63a37e44814300">
  <xsd:schema xmlns:xsd="http://www.w3.org/2001/XMLSchema" xmlns:xs="http://www.w3.org/2001/XMLSchema" xmlns:p="http://schemas.microsoft.com/office/2006/metadata/properties" xmlns:ns2="41b026b3-09b7-4416-bb99-1bd466eec951" xmlns:ns3="31062a0d-ede8-4112-b4bb-00a9c1bc8e16" xmlns:ns4="0aedefd9-b7ad-49a7-af19-679bb2777148" targetNamespace="http://schemas.microsoft.com/office/2006/metadata/properties" ma:root="true" ma:fieldsID="bfc8e303dfb5cef78e6ef5066fc0d062" ns2:_="" ns3:_="" ns4:_="">
    <xsd:import namespace="41b026b3-09b7-4416-bb99-1bd466eec951"/>
    <xsd:import namespace="31062a0d-ede8-4112-b4bb-00a9c1bc8e16"/>
    <xsd:import namespace="0aedefd9-b7ad-49a7-af19-679bb2777148"/>
    <xsd:element name="properties">
      <xsd:complexType>
        <xsd:sequence>
          <xsd:element name="documentManagement">
            <xsd:complexType>
              <xsd:all>
                <xsd:element ref="ns2:kb39362888ec4677aeffc0dc5205b1d9" minOccurs="0"/>
                <xsd:element ref="ns3:TaxCatchAll" minOccurs="0"/>
                <xsd:element ref="ns3:TaxCatchAllLabel" minOccurs="0"/>
                <xsd:element ref="ns2:Display" minOccurs="0"/>
                <xsd:element ref="ns2:g4dc44cb4de04af2a39dfb61525f5a84" minOccurs="0"/>
                <xsd:element ref="ns2:b3244c04bda64ac8bc3bab0c6d847f05" minOccurs="0"/>
                <xsd:element ref="ns2:p561333a7fb94f34bfd36adae4a05366" minOccurs="0"/>
                <xsd:element ref="ns2:j396ba4d0566423582f787f444ed0d79" minOccurs="0"/>
                <xsd:element ref="ns2:jc92661518084cf4a9544530f6858970"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6b3-09b7-4416-bb99-1bd466eec951" elementFormDefault="qualified">
    <xsd:import namespace="http://schemas.microsoft.com/office/2006/documentManagement/types"/>
    <xsd:import namespace="http://schemas.microsoft.com/office/infopath/2007/PartnerControls"/>
    <xsd:element name="kb39362888ec4677aeffc0dc5205b1d9" ma:index="8" nillable="true" ma:taxonomy="true" ma:internalName="kb39362888ec4677aeffc0dc5205b1d9" ma:taxonomyFieldName="CostCenter" ma:displayName="CostCenter" ma:default="" ma:fieldId="{4b393628-88ec-4677-aeff-c0dc5205b1d9}" ma:taxonomyMulti="true" ma:sspId="9c5df3ad-b4e5-45d1-88c9-23db5f1fe618" ma:termSetId="f6f1148c-fdbf-4795-bec8-8f23189bc5d9" ma:anchorId="00000000-0000-0000-0000-000000000000" ma:open="false" ma:isKeyword="false">
      <xsd:complexType>
        <xsd:sequence>
          <xsd:element ref="pc:Terms" minOccurs="0" maxOccurs="1"/>
        </xsd:sequence>
      </xsd:complexType>
    </xsd:element>
    <xsd:element name="Display" ma:index="12" nillable="true" ma:displayName="Display" ma:description="By default, all news items created on this site will display on this site and on the Hub to which this site is associated. If a news item is approved for display on other approved FWS sites, please check the appropriate box(es) above. Ensure you have approval before changing this setting." ma:internalName="Display">
      <xsd:complexType>
        <xsd:complexContent>
          <xsd:extension base="dms:MultiChoice">
            <xsd:sequence>
              <xsd:element name="Value" maxOccurs="unbounded" minOccurs="0" nillable="true">
                <xsd:simpleType>
                  <xsd:restriction base="dms:Choice">
                    <xsd:enumeration value="Display on the FWS Home Page"/>
                  </xsd:restriction>
                </xsd:simpleType>
              </xsd:element>
            </xsd:sequence>
          </xsd:extension>
        </xsd:complexContent>
      </xsd:complexType>
    </xsd:element>
    <xsd:element name="g4dc44cb4de04af2a39dfb61525f5a84" ma:index="13" nillable="true" ma:taxonomy="true" ma:internalName="g4dc44cb4de04af2a39dfb61525f5a84" ma:taxonomyFieldName="DOI_x0020_Region" ma:displayName="DOI Region" ma:default="2;#Headquarters|d91633bb-3189-4a52-9662-27fc1cf00486" ma:fieldId="{04dc44cb-4de0-4af2-a39d-fb61525f5a84}" ma:taxonomyMulti="true" ma:sspId="9c5df3ad-b4e5-45d1-88c9-23db5f1fe618" ma:termSetId="69040af0-2018-4aa8-893e-76b6f41b0120" ma:anchorId="00000000-0000-0000-0000-000000000000" ma:open="false" ma:isKeyword="false">
      <xsd:complexType>
        <xsd:sequence>
          <xsd:element ref="pc:Terms" minOccurs="0" maxOccurs="1"/>
        </xsd:sequence>
      </xsd:complexType>
    </xsd:element>
    <xsd:element name="b3244c04bda64ac8bc3bab0c6d847f05" ma:index="15" nillable="true" ma:taxonomy="true" ma:internalName="b3244c04bda64ac8bc3bab0c6d847f05" ma:taxonomyFieldName="National_x0020_Program" ma:displayName="National Program" ma:default="1;#Joint Administrative Operations|9a02102b-ba8b-46b2-9dbe-e3dfbaffd35c" ma:fieldId="{b3244c04-bda6-4ac8-bc3b-ab0c6d847f05}" ma:taxonomyMulti="true" ma:sspId="9c5df3ad-b4e5-45d1-88c9-23db5f1fe618" ma:termSetId="8fc5bd8f-6e65-4380-bc2e-25fb17d9fe54" ma:anchorId="00000000-0000-0000-0000-000000000000" ma:open="false" ma:isKeyword="false">
      <xsd:complexType>
        <xsd:sequence>
          <xsd:element ref="pc:Terms" minOccurs="0" maxOccurs="1"/>
        </xsd:sequence>
      </xsd:complexType>
    </xsd:element>
    <xsd:element name="p561333a7fb94f34bfd36adae4a05366" ma:index="17" nillable="true" ma:taxonomy="true" ma:internalName="p561333a7fb94f34bfd36adae4a05366" ma:taxonomyFieldName="OrgCode" ma:displayName="OrgCode" ma:default="" ma:fieldId="{9561333a-7fb9-4f34-bfd3-6adae4a05366}" ma:taxonomyMulti="true" ma:sspId="9c5df3ad-b4e5-45d1-88c9-23db5f1fe618" ma:termSetId="48a1a256-5b49-4fbc-9b02-c2eee539f5cb" ma:anchorId="00000000-0000-0000-0000-000000000000" ma:open="false" ma:isKeyword="false">
      <xsd:complexType>
        <xsd:sequence>
          <xsd:element ref="pc:Terms" minOccurs="0" maxOccurs="1"/>
        </xsd:sequence>
      </xsd:complexType>
    </xsd:element>
    <xsd:element name="j396ba4d0566423582f787f444ed0d79" ma:index="19" nillable="true" ma:taxonomy="true" ma:internalName="j396ba4d0566423582f787f444ed0d79" ma:taxonomyFieldName="OrgName" ma:displayName="OrgName" ma:default="" ma:fieldId="{3396ba4d-0566-4235-82f7-87f444ed0d79}" ma:taxonomyMulti="true" ma:sspId="9c5df3ad-b4e5-45d1-88c9-23db5f1fe618" ma:termSetId="86ca3349-3ce4-41c6-b6f8-9903a35b844c" ma:anchorId="00000000-0000-0000-0000-000000000000" ma:open="false" ma:isKeyword="false">
      <xsd:complexType>
        <xsd:sequence>
          <xsd:element ref="pc:Terms" minOccurs="0" maxOccurs="1"/>
        </xsd:sequence>
      </xsd:complexType>
    </xsd:element>
    <xsd:element name="jc92661518084cf4a9544530f6858970" ma:index="21" nillable="true" ma:taxonomy="true" ma:internalName="jc92661518084cf4a9544530f6858970" ma:taxonomyFieldName="State" ma:displayName="State" ma:default="" ma:fieldId="{3c926615-1808-4cf4-a954-4530f6858970}" ma:taxonomyMulti="true" ma:sspId="9c5df3ad-b4e5-45d1-88c9-23db5f1fe618" ma:termSetId="b2ef3a1c-9f76-41b0-8c3f-3fd1d547c4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4c2e13b-b802-45f1-8e97-162bca9283d1}" ma:internalName="TaxCatchAll" ma:showField="CatchAllData" ma:web="41b026b3-09b7-4416-bb99-1bd466eec9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4c2e13b-b802-45f1-8e97-162bca9283d1}" ma:internalName="TaxCatchAllLabel" ma:readOnly="true" ma:showField="CatchAllDataLabel" ma:web="41b026b3-09b7-4416-bb99-1bd466eec9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edefd9-b7ad-49a7-af19-679bb277714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3244c04bda64ac8bc3bab0c6d847f05 xmlns="41b026b3-09b7-4416-bb99-1bd466eec951">
      <Terms xmlns="http://schemas.microsoft.com/office/infopath/2007/PartnerControls">
        <TermInfo xmlns="http://schemas.microsoft.com/office/infopath/2007/PartnerControls">
          <TermName xmlns="http://schemas.microsoft.com/office/infopath/2007/PartnerControls">Joint Administrative Operations</TermName>
          <TermId xmlns="http://schemas.microsoft.com/office/infopath/2007/PartnerControls">9a02102b-ba8b-46b2-9dbe-e3dfbaffd35c</TermId>
        </TermInfo>
      </Terms>
    </b3244c04bda64ac8bc3bab0c6d847f05>
    <g4dc44cb4de04af2a39dfb61525f5a84 xmlns="41b026b3-09b7-4416-bb99-1bd466eec951">
      <Terms xmlns="http://schemas.microsoft.com/office/infopath/2007/PartnerControls">
        <TermInfo xmlns="http://schemas.microsoft.com/office/infopath/2007/PartnerControls">
          <TermName xmlns="http://schemas.microsoft.com/office/infopath/2007/PartnerControls">Headquarters</TermName>
          <TermId xmlns="http://schemas.microsoft.com/office/infopath/2007/PartnerControls">d91633bb-3189-4a52-9662-27fc1cf00486</TermId>
        </TermInfo>
      </Terms>
    </g4dc44cb4de04af2a39dfb61525f5a84>
    <TaxCatchAll xmlns="31062a0d-ede8-4112-b4bb-00a9c1bc8e16">
      <Value>2</Value>
      <Value>1</Value>
    </TaxCatchAll>
    <Display xmlns="41b026b3-09b7-4416-bb99-1bd466eec951" xsi:nil="true"/>
    <p561333a7fb94f34bfd36adae4a05366 xmlns="41b026b3-09b7-4416-bb99-1bd466eec951">
      <Terms xmlns="http://schemas.microsoft.com/office/infopath/2007/PartnerControls"/>
    </p561333a7fb94f34bfd36adae4a05366>
    <jc92661518084cf4a9544530f6858970 xmlns="41b026b3-09b7-4416-bb99-1bd466eec951">
      <Terms xmlns="http://schemas.microsoft.com/office/infopath/2007/PartnerControls"/>
    </jc92661518084cf4a9544530f6858970>
    <kb39362888ec4677aeffc0dc5205b1d9 xmlns="41b026b3-09b7-4416-bb99-1bd466eec951">
      <Terms xmlns="http://schemas.microsoft.com/office/infopath/2007/PartnerControls"/>
    </kb39362888ec4677aeffc0dc5205b1d9>
    <j396ba4d0566423582f787f444ed0d79 xmlns="41b026b3-09b7-4416-bb99-1bd466eec951">
      <Terms xmlns="http://schemas.microsoft.com/office/infopath/2007/PartnerControls"/>
    </j396ba4d0566423582f787f444ed0d79>
  </documentManagement>
</p:properties>
</file>

<file path=customXml/itemProps1.xml><?xml version="1.0" encoding="utf-8"?>
<ds:datastoreItem xmlns:ds="http://schemas.openxmlformats.org/officeDocument/2006/customXml" ds:itemID="{A4CF655F-EFD7-41E2-BFEA-01E9AFA2B0E0}"/>
</file>

<file path=customXml/itemProps2.xml><?xml version="1.0" encoding="utf-8"?>
<ds:datastoreItem xmlns:ds="http://schemas.openxmlformats.org/officeDocument/2006/customXml" ds:itemID="{A0497C6C-1FA2-4591-9B1F-5A6B716CC19D}"/>
</file>

<file path=customXml/itemProps3.xml><?xml version="1.0" encoding="utf-8"?>
<ds:datastoreItem xmlns:ds="http://schemas.openxmlformats.org/officeDocument/2006/customXml" ds:itemID="{1B9F6BA9-255F-4A9F-A9F7-4D3E871521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Maloku, Valon</dc:creator>
  <cp:keywords/>
  <dc:description/>
  <cp:lastModifiedBy>Maloku, Valon</cp:lastModifiedBy>
  <dcterms:created xsi:type="dcterms:W3CDTF">2022-01-27T20:51:46Z</dcterms:created>
  <dcterms:modified xsi:type="dcterms:W3CDTF">2022-02-01T17:26:28Z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0x0101005671AA3DFA70204E8C3A7C84C8A75BE5</vt:lpwstr>
  </property>
  <property fmtid="{D5CDD505-2E9C-101B-9397-08002B2CF9AE}" pid="3" name="DOI Region">
    <vt:lpwstr>2;#Headquarters|d91633bb-3189-4a52-9662-27fc1cf00486</vt:lpwstr>
  </property>
  <property fmtid="{D5CDD505-2E9C-101B-9397-08002B2CF9AE}" pid="4" name="National Program">
    <vt:lpwstr>1;#Joint Administrative Operations|9a02102b-ba8b-46b2-9dbe-e3dfbaffd35c</vt:lpwstr>
  </property>
  <property fmtid="{D5CDD505-2E9C-101B-9397-08002B2CF9AE}" pid="5" name="OrgName">
    <vt:lpwstr/>
  </property>
  <property fmtid="{D5CDD505-2E9C-101B-9397-08002B2CF9AE}" pid="6" name="State">
    <vt:lpwstr/>
  </property>
  <property fmtid="{D5CDD505-2E9C-101B-9397-08002B2CF9AE}" pid="7" name="OrgCode">
    <vt:lpwstr/>
  </property>
  <property fmtid="{D5CDD505-2E9C-101B-9397-08002B2CF9AE}" pid="8" name="CostCenter">
    <vt:lpwstr/>
  </property>
</Properties>
</file>