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7599B" w14:textId="141890C7" w:rsidR="00D636E2" w:rsidRPr="007979D5" w:rsidRDefault="00D636E2" w:rsidP="00D636E2">
      <w:pPr>
        <w:pStyle w:val="NoSpacing"/>
        <w:jc w:val="center"/>
        <w:rPr>
          <w:rFonts w:ascii="Times New Roman" w:hAnsi="Times New Roman" w:cs="Times New Roman"/>
          <w:b/>
          <w:sz w:val="24"/>
          <w:szCs w:val="24"/>
        </w:rPr>
      </w:pPr>
      <w:r w:rsidRPr="007979D5">
        <w:rPr>
          <w:rFonts w:ascii="Times New Roman" w:hAnsi="Times New Roman" w:cs="Times New Roman"/>
          <w:b/>
          <w:sz w:val="24"/>
          <w:szCs w:val="24"/>
        </w:rPr>
        <w:t>Bald Eagle</w:t>
      </w:r>
      <w:r w:rsidR="00021700" w:rsidRPr="007979D5">
        <w:rPr>
          <w:rFonts w:ascii="Times New Roman" w:hAnsi="Times New Roman" w:cs="Times New Roman"/>
          <w:b/>
          <w:sz w:val="24"/>
          <w:szCs w:val="24"/>
        </w:rPr>
        <w:t xml:space="preserve"> Sustainable Take</w:t>
      </w:r>
      <w:r w:rsidR="008D6107">
        <w:rPr>
          <w:rFonts w:ascii="Times New Roman" w:hAnsi="Times New Roman" w:cs="Times New Roman"/>
          <w:b/>
          <w:sz w:val="24"/>
          <w:szCs w:val="24"/>
        </w:rPr>
        <w:t xml:space="preserve"> Report</w:t>
      </w:r>
    </w:p>
    <w:p w14:paraId="4AE5F074" w14:textId="027CB9FA" w:rsidR="007A43F0" w:rsidRPr="007979D5" w:rsidRDefault="002F49DB" w:rsidP="00D636E2">
      <w:pPr>
        <w:pStyle w:val="NoSpacing"/>
        <w:jc w:val="center"/>
        <w:rPr>
          <w:rFonts w:ascii="Times New Roman" w:hAnsi="Times New Roman" w:cs="Times New Roman"/>
          <w:b/>
          <w:sz w:val="24"/>
          <w:szCs w:val="24"/>
        </w:rPr>
      </w:pPr>
      <w:r w:rsidRPr="007979D5">
        <w:rPr>
          <w:rFonts w:ascii="Times New Roman" w:hAnsi="Times New Roman" w:cs="Times New Roman"/>
          <w:b/>
          <w:sz w:val="24"/>
          <w:szCs w:val="24"/>
        </w:rPr>
        <w:t>Questions and Answers</w:t>
      </w:r>
    </w:p>
    <w:p w14:paraId="7246714C" w14:textId="77777777" w:rsidR="002F49DB" w:rsidRPr="007979D5" w:rsidRDefault="002F49DB" w:rsidP="00D636E2">
      <w:pPr>
        <w:pStyle w:val="NoSpacing"/>
        <w:rPr>
          <w:rFonts w:ascii="Times New Roman" w:hAnsi="Times New Roman" w:cs="Times New Roman"/>
          <w:sz w:val="24"/>
          <w:szCs w:val="24"/>
        </w:rPr>
      </w:pPr>
    </w:p>
    <w:p w14:paraId="29D56BC7" w14:textId="77777777" w:rsidR="00021700" w:rsidRPr="00817E8A" w:rsidRDefault="00021700" w:rsidP="00817E8A">
      <w:pPr>
        <w:pStyle w:val="NoSpacing"/>
        <w:rPr>
          <w:rFonts w:ascii="Times New Roman" w:hAnsi="Times New Roman" w:cs="Times New Roman"/>
          <w:b/>
          <w:bCs/>
          <w:sz w:val="24"/>
          <w:szCs w:val="24"/>
        </w:rPr>
      </w:pPr>
      <w:r w:rsidRPr="00817E8A">
        <w:rPr>
          <w:rFonts w:ascii="Times New Roman" w:hAnsi="Times New Roman" w:cs="Times New Roman"/>
          <w:b/>
          <w:bCs/>
          <w:sz w:val="24"/>
          <w:szCs w:val="24"/>
        </w:rPr>
        <w:t>What is this technical report?</w:t>
      </w:r>
    </w:p>
    <w:p w14:paraId="12C0F0E4" w14:textId="2398D07B" w:rsidR="00021700" w:rsidRPr="002339E6" w:rsidRDefault="002339E6" w:rsidP="00817E8A">
      <w:pPr>
        <w:pStyle w:val="NoSpacing"/>
        <w:rPr>
          <w:rFonts w:ascii="Times New Roman" w:eastAsia="MS Gothic" w:hAnsi="Times New Roman" w:cs="Times New Roman"/>
          <w:bCs/>
          <w:color w:val="00000A"/>
          <w:kern w:val="3"/>
          <w:sz w:val="24"/>
          <w:szCs w:val="24"/>
        </w:rPr>
      </w:pPr>
      <w:r w:rsidRPr="002339E6">
        <w:rPr>
          <w:rFonts w:ascii="Times New Roman" w:eastAsia="MS Gothic" w:hAnsi="Times New Roman" w:cs="Times New Roman"/>
          <w:bCs/>
          <w:color w:val="00000A"/>
          <w:kern w:val="3"/>
          <w:sz w:val="24"/>
          <w:szCs w:val="24"/>
        </w:rPr>
        <w:t xml:space="preserve">The U.S. Fish and Wildlife Service (Service) is publishing a report titled </w:t>
      </w:r>
      <w:r w:rsidRPr="002339E6">
        <w:rPr>
          <w:rFonts w:ascii="Times New Roman" w:hAnsi="Times New Roman" w:cs="Times New Roman"/>
          <w:i/>
          <w:iCs/>
          <w:sz w:val="24"/>
          <w:szCs w:val="24"/>
        </w:rPr>
        <w:t>Update of bald eagle take limits for the Atlantic, Central, Mississippi, and Northern Pacific Eagle Management Units</w:t>
      </w:r>
      <w:r>
        <w:rPr>
          <w:rFonts w:ascii="Times New Roman" w:hAnsi="Times New Roman" w:cs="Times New Roman"/>
          <w:sz w:val="24"/>
          <w:szCs w:val="24"/>
        </w:rPr>
        <w:t>. This report i</w:t>
      </w:r>
      <w:r w:rsidR="00021700" w:rsidRPr="002339E6">
        <w:rPr>
          <w:rFonts w:ascii="Times New Roman" w:eastAsia="MS Gothic" w:hAnsi="Times New Roman" w:cs="Times New Roman"/>
          <w:bCs/>
          <w:color w:val="00000A"/>
          <w:kern w:val="3"/>
          <w:sz w:val="24"/>
          <w:szCs w:val="24"/>
        </w:rPr>
        <w:t xml:space="preserve">s a technical update of the scientific information for bald eagles published in the Service’s </w:t>
      </w:r>
      <w:hyperlink r:id="rId11" w:history="1">
        <w:r w:rsidR="00021700" w:rsidRPr="00A27E23">
          <w:rPr>
            <w:rStyle w:val="Hyperlink"/>
            <w:rFonts w:ascii="Times New Roman" w:eastAsia="MS Gothic" w:hAnsi="Times New Roman" w:cs="Times New Roman"/>
            <w:bCs/>
            <w:kern w:val="3"/>
            <w:sz w:val="24"/>
            <w:szCs w:val="24"/>
          </w:rPr>
          <w:t xml:space="preserve">Programmatic Environmental Impact </w:t>
        </w:r>
        <w:r w:rsidR="00A27E23" w:rsidRPr="00A27E23">
          <w:rPr>
            <w:rStyle w:val="Hyperlink"/>
            <w:rFonts w:ascii="Times New Roman" w:eastAsia="MS Gothic" w:hAnsi="Times New Roman" w:cs="Times New Roman"/>
            <w:bCs/>
            <w:kern w:val="3"/>
            <w:sz w:val="24"/>
            <w:szCs w:val="24"/>
          </w:rPr>
          <w:t>Statement</w:t>
        </w:r>
      </w:hyperlink>
      <w:r w:rsidR="00A27E23">
        <w:rPr>
          <w:rFonts w:ascii="Times New Roman" w:eastAsia="MS Gothic" w:hAnsi="Times New Roman" w:cs="Times New Roman"/>
          <w:bCs/>
          <w:kern w:val="3"/>
          <w:sz w:val="24"/>
          <w:szCs w:val="24"/>
        </w:rPr>
        <w:t xml:space="preserve"> (PEIS),</w:t>
      </w:r>
      <w:r w:rsidR="00021700" w:rsidRPr="002339E6">
        <w:rPr>
          <w:rFonts w:ascii="Times New Roman" w:eastAsia="MS Gothic" w:hAnsi="Times New Roman" w:cs="Times New Roman"/>
          <w:bCs/>
          <w:color w:val="00000A"/>
          <w:kern w:val="3"/>
          <w:sz w:val="24"/>
          <w:szCs w:val="24"/>
        </w:rPr>
        <w:t xml:space="preserve"> which was finalized in December 2016. In the PEIS, </w:t>
      </w:r>
      <w:r w:rsidRPr="002339E6">
        <w:rPr>
          <w:rFonts w:ascii="Times New Roman" w:eastAsia="MS Gothic" w:hAnsi="Times New Roman" w:cs="Times New Roman"/>
          <w:bCs/>
          <w:color w:val="00000A"/>
          <w:kern w:val="3"/>
          <w:sz w:val="24"/>
          <w:szCs w:val="24"/>
        </w:rPr>
        <w:t xml:space="preserve">the Service </w:t>
      </w:r>
      <w:r w:rsidR="00021700" w:rsidRPr="002339E6">
        <w:rPr>
          <w:rFonts w:ascii="Times New Roman" w:eastAsia="MS Gothic" w:hAnsi="Times New Roman" w:cs="Times New Roman"/>
          <w:bCs/>
          <w:color w:val="00000A"/>
          <w:kern w:val="3"/>
          <w:sz w:val="24"/>
          <w:szCs w:val="24"/>
        </w:rPr>
        <w:t xml:space="preserve">committed to updating population size estimates </w:t>
      </w:r>
      <w:r w:rsidR="007979D5" w:rsidRPr="002339E6">
        <w:rPr>
          <w:rFonts w:ascii="Times New Roman" w:eastAsia="MS Gothic" w:hAnsi="Times New Roman" w:cs="Times New Roman"/>
          <w:bCs/>
          <w:color w:val="00000A"/>
          <w:kern w:val="3"/>
          <w:sz w:val="24"/>
          <w:szCs w:val="24"/>
        </w:rPr>
        <w:t xml:space="preserve">and take limits </w:t>
      </w:r>
      <w:r w:rsidR="00021700" w:rsidRPr="002339E6">
        <w:rPr>
          <w:rFonts w:ascii="Times New Roman" w:eastAsia="MS Gothic" w:hAnsi="Times New Roman" w:cs="Times New Roman"/>
          <w:bCs/>
          <w:color w:val="00000A"/>
          <w:kern w:val="3"/>
          <w:sz w:val="24"/>
          <w:szCs w:val="24"/>
        </w:rPr>
        <w:t>for both bald and golden eagles no less than once every six years.</w:t>
      </w:r>
    </w:p>
    <w:p w14:paraId="29134B47" w14:textId="77777777" w:rsidR="00021700" w:rsidRPr="00817E8A" w:rsidRDefault="00021700" w:rsidP="00817E8A">
      <w:pPr>
        <w:pStyle w:val="NoSpacing"/>
        <w:rPr>
          <w:rFonts w:ascii="Times New Roman" w:eastAsia="MS Gothic" w:hAnsi="Times New Roman" w:cs="Times New Roman"/>
          <w:bCs/>
          <w:color w:val="00000A"/>
          <w:kern w:val="3"/>
          <w:sz w:val="24"/>
          <w:szCs w:val="24"/>
        </w:rPr>
      </w:pPr>
    </w:p>
    <w:p w14:paraId="58701CD5" w14:textId="4C9F6756" w:rsidR="00F75BAA" w:rsidRPr="00817E8A" w:rsidRDefault="002339E6" w:rsidP="00817E8A">
      <w:pPr>
        <w:pStyle w:val="NoSpacing"/>
        <w:rPr>
          <w:rFonts w:ascii="Times New Roman" w:hAnsi="Times New Roman" w:cs="Times New Roman"/>
          <w:sz w:val="24"/>
          <w:szCs w:val="24"/>
        </w:rPr>
      </w:pPr>
      <w:r>
        <w:rPr>
          <w:rFonts w:ascii="Times New Roman" w:eastAsia="MS Gothic" w:hAnsi="Times New Roman" w:cs="Times New Roman"/>
          <w:bCs/>
          <w:color w:val="00000A"/>
          <w:kern w:val="3"/>
          <w:sz w:val="24"/>
          <w:szCs w:val="24"/>
        </w:rPr>
        <w:t>In March 2021, the Service</w:t>
      </w:r>
      <w:r w:rsidR="00021700" w:rsidRPr="00817E8A">
        <w:rPr>
          <w:rFonts w:ascii="Times New Roman" w:eastAsia="MS Gothic" w:hAnsi="Times New Roman" w:cs="Times New Roman"/>
          <w:bCs/>
          <w:color w:val="00000A"/>
          <w:kern w:val="3"/>
          <w:sz w:val="24"/>
          <w:szCs w:val="24"/>
        </w:rPr>
        <w:t xml:space="preserve"> published the report </w:t>
      </w:r>
      <w:hyperlink r:id="rId12" w:history="1">
        <w:r w:rsidR="00021700" w:rsidRPr="002339E6">
          <w:rPr>
            <w:rStyle w:val="Hyperlink"/>
            <w:rFonts w:ascii="Times New Roman" w:eastAsia="MS Gothic" w:hAnsi="Times New Roman" w:cs="Times New Roman"/>
            <w:bCs/>
            <w:i/>
            <w:iCs/>
            <w:kern w:val="3"/>
            <w:sz w:val="24"/>
            <w:szCs w:val="24"/>
          </w:rPr>
          <w:t>Bald Eagle Population Siz</w:t>
        </w:r>
        <w:r w:rsidR="00AD60C0" w:rsidRPr="002339E6">
          <w:rPr>
            <w:rStyle w:val="Hyperlink"/>
            <w:rFonts w:ascii="Times New Roman" w:eastAsia="MS Gothic" w:hAnsi="Times New Roman" w:cs="Times New Roman"/>
            <w:bCs/>
            <w:i/>
            <w:iCs/>
            <w:kern w:val="3"/>
            <w:sz w:val="24"/>
            <w:szCs w:val="24"/>
          </w:rPr>
          <w:t>e: 2020 Update</w:t>
        </w:r>
      </w:hyperlink>
      <w:r w:rsidR="00021700" w:rsidRPr="00817E8A">
        <w:rPr>
          <w:rFonts w:ascii="Times New Roman" w:eastAsia="MS Gothic" w:hAnsi="Times New Roman" w:cs="Times New Roman"/>
          <w:bCs/>
          <w:color w:val="00000A"/>
          <w:kern w:val="3"/>
          <w:sz w:val="24"/>
          <w:szCs w:val="24"/>
        </w:rPr>
        <w:t xml:space="preserve">. </w:t>
      </w:r>
      <w:r w:rsidR="00F75BAA" w:rsidRPr="00817E8A">
        <w:rPr>
          <w:rFonts w:ascii="Times New Roman" w:hAnsi="Times New Roman" w:cs="Times New Roman"/>
          <w:sz w:val="24"/>
          <w:szCs w:val="24"/>
        </w:rPr>
        <w:t>In th</w:t>
      </w:r>
      <w:r>
        <w:rPr>
          <w:rFonts w:ascii="Times New Roman" w:hAnsi="Times New Roman" w:cs="Times New Roman"/>
          <w:sz w:val="24"/>
          <w:szCs w:val="24"/>
        </w:rPr>
        <w:t xml:space="preserve">at </w:t>
      </w:r>
      <w:r w:rsidR="00F75BAA" w:rsidRPr="00817E8A">
        <w:rPr>
          <w:rFonts w:ascii="Times New Roman" w:hAnsi="Times New Roman" w:cs="Times New Roman"/>
          <w:sz w:val="24"/>
          <w:szCs w:val="24"/>
        </w:rPr>
        <w:t xml:space="preserve">technical update, the Service provided the newest estimates for the bald eagle population in the lower 48 states, totaling 316,700 individuals, which includes 71,467 occupied nests. This new population estimate shows that the bald eagle population has quadrupled </w:t>
      </w:r>
      <w:r w:rsidR="007979D5" w:rsidRPr="00817E8A">
        <w:rPr>
          <w:rFonts w:ascii="Times New Roman" w:hAnsi="Times New Roman" w:cs="Times New Roman"/>
          <w:sz w:val="24"/>
          <w:szCs w:val="24"/>
        </w:rPr>
        <w:t xml:space="preserve">in the lower 48 states </w:t>
      </w:r>
      <w:r w:rsidR="00F75BAA" w:rsidRPr="00817E8A">
        <w:rPr>
          <w:rFonts w:ascii="Times New Roman" w:hAnsi="Times New Roman" w:cs="Times New Roman"/>
          <w:sz w:val="24"/>
          <w:szCs w:val="24"/>
        </w:rPr>
        <w:t xml:space="preserve">since the last population estimate </w:t>
      </w:r>
      <w:r w:rsidR="007979D5" w:rsidRPr="00817E8A">
        <w:rPr>
          <w:rFonts w:ascii="Times New Roman" w:hAnsi="Times New Roman" w:cs="Times New Roman"/>
          <w:sz w:val="24"/>
          <w:szCs w:val="24"/>
        </w:rPr>
        <w:t>from</w:t>
      </w:r>
      <w:r w:rsidR="00F75BAA" w:rsidRPr="00817E8A">
        <w:rPr>
          <w:rFonts w:ascii="Times New Roman" w:hAnsi="Times New Roman" w:cs="Times New Roman"/>
          <w:sz w:val="24"/>
          <w:szCs w:val="24"/>
        </w:rPr>
        <w:t xml:space="preserve"> 2009</w:t>
      </w:r>
      <w:r w:rsidR="00DA38B8">
        <w:rPr>
          <w:rFonts w:ascii="Times New Roman" w:hAnsi="Times New Roman" w:cs="Times New Roman"/>
          <w:sz w:val="24"/>
          <w:szCs w:val="24"/>
        </w:rPr>
        <w:t xml:space="preserve">. </w:t>
      </w:r>
    </w:p>
    <w:p w14:paraId="3308D8D1" w14:textId="77777777" w:rsidR="00F75BAA" w:rsidRPr="00817E8A" w:rsidRDefault="00F75BAA" w:rsidP="00817E8A">
      <w:pPr>
        <w:pStyle w:val="NoSpacing"/>
        <w:rPr>
          <w:rFonts w:ascii="Times New Roman" w:hAnsi="Times New Roman" w:cs="Times New Roman"/>
          <w:sz w:val="24"/>
          <w:szCs w:val="24"/>
        </w:rPr>
      </w:pPr>
    </w:p>
    <w:p w14:paraId="5C68F370" w14:textId="7670857C" w:rsidR="00E76E7A" w:rsidRPr="00817E8A" w:rsidRDefault="00021700" w:rsidP="00817E8A">
      <w:pPr>
        <w:pStyle w:val="NoSpacing"/>
        <w:rPr>
          <w:rFonts w:ascii="Times New Roman" w:eastAsiaTheme="minorEastAsia" w:hAnsi="Times New Roman" w:cs="Times New Roman"/>
          <w:sz w:val="24"/>
          <w:szCs w:val="24"/>
        </w:rPr>
      </w:pPr>
      <w:r w:rsidRPr="00817E8A">
        <w:rPr>
          <w:rFonts w:ascii="Times New Roman" w:eastAsia="MS Gothic" w:hAnsi="Times New Roman" w:cs="Times New Roman"/>
          <w:bCs/>
          <w:color w:val="00000A"/>
          <w:kern w:val="3"/>
          <w:sz w:val="24"/>
          <w:szCs w:val="24"/>
        </w:rPr>
        <w:t xml:space="preserve">This subsequent report fulfills the commitment for estimating what the allowable level of take of </w:t>
      </w:r>
      <w:r w:rsidR="002339E6">
        <w:rPr>
          <w:rFonts w:ascii="Times New Roman" w:eastAsia="MS Gothic" w:hAnsi="Times New Roman" w:cs="Times New Roman"/>
          <w:bCs/>
          <w:color w:val="00000A"/>
          <w:kern w:val="3"/>
          <w:sz w:val="24"/>
          <w:szCs w:val="24"/>
        </w:rPr>
        <w:t xml:space="preserve">bald </w:t>
      </w:r>
      <w:r w:rsidRPr="00817E8A">
        <w:rPr>
          <w:rFonts w:ascii="Times New Roman" w:eastAsia="MS Gothic" w:hAnsi="Times New Roman" w:cs="Times New Roman"/>
          <w:bCs/>
          <w:color w:val="00000A"/>
          <w:kern w:val="3"/>
          <w:sz w:val="24"/>
          <w:szCs w:val="24"/>
        </w:rPr>
        <w:t>eagles will be, as part of the permitting process under the Bald and Golden Eagle Protection Act</w:t>
      </w:r>
      <w:r w:rsidRPr="00817E8A">
        <w:rPr>
          <w:rFonts w:ascii="Times New Roman" w:hAnsi="Times New Roman" w:cs="Times New Roman"/>
          <w:sz w:val="24"/>
          <w:szCs w:val="24"/>
        </w:rPr>
        <w:t xml:space="preserve">. </w:t>
      </w:r>
      <w:r w:rsidR="002122A7">
        <w:rPr>
          <w:rFonts w:ascii="Times New Roman" w:hAnsi="Times New Roman" w:cs="Times New Roman"/>
          <w:sz w:val="24"/>
          <w:szCs w:val="24"/>
        </w:rPr>
        <w:t xml:space="preserve">The allowable take limit is the amount of take that is both biologically sustainable and consistent with the management objective of maintaining stable or increasing populations. </w:t>
      </w:r>
      <w:r w:rsidR="00E76E7A" w:rsidRPr="00817E8A">
        <w:rPr>
          <w:rFonts w:ascii="Times New Roman" w:eastAsiaTheme="minorEastAsia" w:hAnsi="Times New Roman" w:cs="Times New Roman"/>
          <w:sz w:val="24"/>
          <w:szCs w:val="24"/>
        </w:rPr>
        <w:t xml:space="preserve">The Service is mandated to permit unintentional take of bald eagles from lawful activities if the take maintains the preservation of the species as specified in the Bald and Golden Eagle Protection Act and interpreted in the PEIS. </w:t>
      </w:r>
    </w:p>
    <w:p w14:paraId="3550C897" w14:textId="77777777" w:rsidR="00E76E7A" w:rsidRPr="00817E8A" w:rsidRDefault="00E76E7A" w:rsidP="00817E8A">
      <w:pPr>
        <w:pStyle w:val="NoSpacing"/>
        <w:rPr>
          <w:rFonts w:ascii="Times New Roman" w:eastAsiaTheme="minorEastAsia" w:hAnsi="Times New Roman" w:cs="Times New Roman"/>
          <w:sz w:val="24"/>
          <w:szCs w:val="24"/>
        </w:rPr>
      </w:pPr>
    </w:p>
    <w:p w14:paraId="43DB548F" w14:textId="640939ED" w:rsidR="00021700" w:rsidRPr="00817E8A" w:rsidRDefault="00021700" w:rsidP="00817E8A">
      <w:pPr>
        <w:pStyle w:val="NoSpacing"/>
        <w:rPr>
          <w:rFonts w:ascii="Times New Roman" w:eastAsia="MS Gothic" w:hAnsi="Times New Roman" w:cs="Times New Roman"/>
          <w:bCs/>
          <w:color w:val="00000A"/>
          <w:kern w:val="3"/>
          <w:sz w:val="24"/>
          <w:szCs w:val="24"/>
        </w:rPr>
      </w:pPr>
      <w:r w:rsidRPr="00817E8A">
        <w:rPr>
          <w:rFonts w:ascii="Times New Roman" w:hAnsi="Times New Roman" w:cs="Times New Roman"/>
          <w:sz w:val="24"/>
          <w:szCs w:val="24"/>
        </w:rPr>
        <w:t xml:space="preserve">This report includes </w:t>
      </w:r>
      <w:r w:rsidRPr="00817E8A">
        <w:rPr>
          <w:rFonts w:ascii="Times New Roman" w:eastAsia="MS Gothic" w:hAnsi="Times New Roman" w:cs="Times New Roman"/>
          <w:bCs/>
          <w:color w:val="00000A"/>
          <w:kern w:val="3"/>
          <w:sz w:val="24"/>
          <w:szCs w:val="24"/>
        </w:rPr>
        <w:t>take estimates for bald eagle take in the coterminous United States for four of six eagle management units (EMU) – the Atlantic Flyway, Mississippi Flyway, Central Flyway, and Pacific Flyway North EMUs</w:t>
      </w:r>
      <w:r w:rsidR="00DA38B8">
        <w:rPr>
          <w:rFonts w:ascii="Times New Roman" w:eastAsia="MS Gothic" w:hAnsi="Times New Roman" w:cs="Times New Roman"/>
          <w:bCs/>
          <w:color w:val="00000A"/>
          <w:kern w:val="3"/>
          <w:sz w:val="24"/>
          <w:szCs w:val="24"/>
        </w:rPr>
        <w:t xml:space="preserve">. </w:t>
      </w:r>
    </w:p>
    <w:p w14:paraId="0EC9FF2C" w14:textId="28481B38" w:rsidR="00001E82" w:rsidRPr="00001E82" w:rsidRDefault="00001E82" w:rsidP="00001E82">
      <w:pPr>
        <w:spacing w:before="100" w:beforeAutospacing="1" w:after="100" w:afterAutospacing="1" w:line="240" w:lineRule="auto"/>
        <w:rPr>
          <w:rFonts w:ascii="Segoe UI" w:eastAsia="Times New Roman" w:hAnsi="Segoe UI" w:cs="Segoe UI"/>
          <w:sz w:val="21"/>
          <w:szCs w:val="21"/>
        </w:rPr>
      </w:pPr>
      <w:r>
        <w:rPr>
          <w:rFonts w:ascii="Times New Roman" w:eastAsia="Times New Roman" w:hAnsi="Times New Roman" w:cs="Times New Roman"/>
          <w:sz w:val="24"/>
          <w:szCs w:val="24"/>
        </w:rPr>
        <w:t>Published recently in the journal Ecological Applications, t</w:t>
      </w:r>
      <w:r w:rsidRPr="00001E82">
        <w:rPr>
          <w:rFonts w:ascii="Times New Roman" w:eastAsia="Times New Roman" w:hAnsi="Times New Roman" w:cs="Times New Roman"/>
          <w:sz w:val="24"/>
          <w:szCs w:val="24"/>
        </w:rPr>
        <w:t xml:space="preserve">he updated 2021 population size estimate for </w:t>
      </w:r>
      <w:hyperlink r:id="rId13" w:history="1">
        <w:r w:rsidRPr="00001E82">
          <w:rPr>
            <w:rStyle w:val="Hyperlink"/>
            <w:rFonts w:ascii="Times New Roman" w:eastAsia="Times New Roman" w:hAnsi="Times New Roman" w:cs="Times New Roman"/>
            <w:sz w:val="24"/>
            <w:szCs w:val="24"/>
          </w:rPr>
          <w:t>golden eagles</w:t>
        </w:r>
      </w:hyperlink>
      <w:r w:rsidRPr="00001E82">
        <w:rPr>
          <w:rFonts w:ascii="Times New Roman" w:eastAsia="Times New Roman" w:hAnsi="Times New Roman" w:cs="Times New Roman"/>
          <w:sz w:val="24"/>
          <w:szCs w:val="24"/>
        </w:rPr>
        <w:t xml:space="preserve"> is for the interior western United States, which supports the </w:t>
      </w:r>
      <w:r>
        <w:rPr>
          <w:rFonts w:ascii="Times New Roman" w:eastAsia="Times New Roman" w:hAnsi="Times New Roman" w:cs="Times New Roman"/>
          <w:sz w:val="24"/>
          <w:szCs w:val="24"/>
        </w:rPr>
        <w:t xml:space="preserve">majority of the population and </w:t>
      </w:r>
      <w:r w:rsidRPr="00001E82">
        <w:rPr>
          <w:rFonts w:ascii="Times New Roman" w:eastAsia="Times New Roman" w:hAnsi="Times New Roman" w:cs="Times New Roman"/>
          <w:sz w:val="24"/>
          <w:szCs w:val="24"/>
        </w:rPr>
        <w:t>has been surveyed by the Service regularly since 2006. The population estimate update for the interior western U.S. is 31,800, similar to the estimate in 2016. The total population size for the golden eagle throughout the United States in 2016 was estimated to be 40,000. Given the numbers for the interior western U.S. have remained stable, we believe that total population estimate is still relevant.</w:t>
      </w:r>
    </w:p>
    <w:p w14:paraId="0BE411F3" w14:textId="77777777" w:rsidR="00021700" w:rsidRPr="00817E8A" w:rsidRDefault="00021700" w:rsidP="00817E8A">
      <w:pPr>
        <w:pStyle w:val="NoSpacing"/>
        <w:rPr>
          <w:rFonts w:ascii="Times New Roman" w:eastAsia="MS Gothic" w:hAnsi="Times New Roman" w:cs="Times New Roman"/>
          <w:bCs/>
          <w:color w:val="00000A"/>
          <w:kern w:val="3"/>
          <w:sz w:val="24"/>
          <w:szCs w:val="24"/>
        </w:rPr>
      </w:pPr>
      <w:bookmarkStart w:id="0" w:name="_GoBack"/>
      <w:bookmarkEnd w:id="0"/>
    </w:p>
    <w:p w14:paraId="03466B8B" w14:textId="77777777" w:rsidR="00817E8A" w:rsidRPr="00817E8A" w:rsidRDefault="008D2C92" w:rsidP="00817E8A">
      <w:pPr>
        <w:pStyle w:val="NoSpacing"/>
        <w:rPr>
          <w:rFonts w:ascii="Times New Roman" w:hAnsi="Times New Roman" w:cs="Times New Roman"/>
          <w:b/>
          <w:bCs/>
          <w:sz w:val="24"/>
          <w:szCs w:val="24"/>
        </w:rPr>
      </w:pPr>
      <w:r w:rsidRPr="00817E8A">
        <w:rPr>
          <w:rFonts w:ascii="Times New Roman" w:hAnsi="Times New Roman" w:cs="Times New Roman"/>
          <w:b/>
          <w:bCs/>
          <w:sz w:val="24"/>
          <w:szCs w:val="24"/>
        </w:rPr>
        <w:t xml:space="preserve">How was this report created? </w:t>
      </w:r>
    </w:p>
    <w:p w14:paraId="34010709" w14:textId="28DF3712" w:rsidR="00817E8A" w:rsidRPr="00817E8A" w:rsidRDefault="008D2C92" w:rsidP="00817E8A">
      <w:pPr>
        <w:pStyle w:val="NoSpacing"/>
        <w:rPr>
          <w:rFonts w:ascii="Times New Roman" w:hAnsi="Times New Roman" w:cs="Times New Roman"/>
          <w:sz w:val="24"/>
          <w:szCs w:val="24"/>
        </w:rPr>
      </w:pPr>
      <w:r w:rsidRPr="00817E8A">
        <w:rPr>
          <w:rFonts w:ascii="Times New Roman" w:hAnsi="Times New Roman" w:cs="Times New Roman"/>
          <w:sz w:val="24"/>
          <w:szCs w:val="24"/>
        </w:rPr>
        <w:t xml:space="preserve">To estimate the bald eagle population in the lower 48 states, Migratory Bird Program </w:t>
      </w:r>
      <w:hyperlink r:id="rId14" w:history="1">
        <w:r w:rsidRPr="00817E8A">
          <w:rPr>
            <w:rStyle w:val="Hyperlink"/>
            <w:rFonts w:ascii="Times New Roman" w:hAnsi="Times New Roman" w:cs="Times New Roman"/>
            <w:sz w:val="24"/>
            <w:szCs w:val="24"/>
          </w:rPr>
          <w:t>pilot biologists</w:t>
        </w:r>
      </w:hyperlink>
      <w:r w:rsidRPr="00817E8A">
        <w:rPr>
          <w:rFonts w:ascii="Times New Roman" w:hAnsi="Times New Roman" w:cs="Times New Roman"/>
          <w:sz w:val="24"/>
          <w:szCs w:val="24"/>
        </w:rPr>
        <w:t xml:space="preserve"> and observers from many Service regions, programs</w:t>
      </w:r>
      <w:r w:rsidR="002F60E1">
        <w:rPr>
          <w:rFonts w:ascii="Times New Roman" w:hAnsi="Times New Roman" w:cs="Times New Roman"/>
          <w:sz w:val="24"/>
          <w:szCs w:val="24"/>
        </w:rPr>
        <w:t>,</w:t>
      </w:r>
      <w:r w:rsidRPr="00817E8A">
        <w:rPr>
          <w:rFonts w:ascii="Times New Roman" w:hAnsi="Times New Roman" w:cs="Times New Roman"/>
          <w:sz w:val="24"/>
          <w:szCs w:val="24"/>
        </w:rPr>
        <w:t xml:space="preserve"> and contract observers conducted aerial surveys over a two-year period in 2018 and 2019. The Service flew aerial surveys over </w:t>
      </w:r>
      <w:r w:rsidR="007979D5" w:rsidRPr="00817E8A">
        <w:rPr>
          <w:rFonts w:ascii="Times New Roman" w:hAnsi="Times New Roman" w:cs="Times New Roman"/>
          <w:sz w:val="24"/>
          <w:szCs w:val="24"/>
        </w:rPr>
        <w:t>high-density</w:t>
      </w:r>
      <w:r w:rsidRPr="00817E8A">
        <w:rPr>
          <w:rFonts w:ascii="Times New Roman" w:hAnsi="Times New Roman" w:cs="Times New Roman"/>
          <w:sz w:val="24"/>
          <w:szCs w:val="24"/>
        </w:rPr>
        <w:t xml:space="preserve"> eagle nesting areas to generate accurate estimates and count occupied nesting territories.</w:t>
      </w:r>
    </w:p>
    <w:p w14:paraId="5B8B60EB" w14:textId="77777777" w:rsidR="00817E8A" w:rsidRPr="00817E8A" w:rsidRDefault="00817E8A" w:rsidP="00817E8A">
      <w:pPr>
        <w:pStyle w:val="NoSpacing"/>
        <w:rPr>
          <w:rFonts w:ascii="Times New Roman" w:hAnsi="Times New Roman" w:cs="Times New Roman"/>
          <w:sz w:val="24"/>
          <w:szCs w:val="24"/>
        </w:rPr>
      </w:pPr>
    </w:p>
    <w:p w14:paraId="2432AF9A" w14:textId="22C14FFB" w:rsidR="00817E8A" w:rsidRPr="00817E8A" w:rsidRDefault="008D2C92" w:rsidP="00817E8A">
      <w:pPr>
        <w:pStyle w:val="NoSpacing"/>
        <w:rPr>
          <w:rFonts w:ascii="Times New Roman" w:hAnsi="Times New Roman" w:cs="Times New Roman"/>
          <w:sz w:val="24"/>
          <w:szCs w:val="24"/>
        </w:rPr>
      </w:pPr>
      <w:r w:rsidRPr="00817E8A">
        <w:rPr>
          <w:rFonts w:ascii="Times New Roman" w:hAnsi="Times New Roman" w:cs="Times New Roman"/>
          <w:sz w:val="24"/>
          <w:szCs w:val="24"/>
        </w:rPr>
        <w:t xml:space="preserve">To obtain information on the lower density eagle nesting areas, the agency worked with the Cornell Lab of Ornithology to use eBird relative abundance data to acquire information on the areas that were not practical to fly as part of our aerial surveys. Based on those two major sets of data for this population estimate, the Service next created an integrated population model to </w:t>
      </w:r>
      <w:r w:rsidRPr="00817E8A">
        <w:rPr>
          <w:rFonts w:ascii="Times New Roman" w:hAnsi="Times New Roman" w:cs="Times New Roman"/>
          <w:sz w:val="24"/>
          <w:szCs w:val="24"/>
        </w:rPr>
        <w:lastRenderedPageBreak/>
        <w:t>expand the estimates of the number of occupied nests across the plot area to estimates of the entire population in the lower 48 states. Information on survival rates, productivity</w:t>
      </w:r>
      <w:r w:rsidR="00491913">
        <w:rPr>
          <w:rFonts w:ascii="Times New Roman" w:hAnsi="Times New Roman" w:cs="Times New Roman"/>
          <w:sz w:val="24"/>
          <w:szCs w:val="24"/>
        </w:rPr>
        <w:t>,</w:t>
      </w:r>
      <w:r w:rsidRPr="00817E8A">
        <w:rPr>
          <w:rFonts w:ascii="Times New Roman" w:hAnsi="Times New Roman" w:cs="Times New Roman"/>
          <w:sz w:val="24"/>
          <w:szCs w:val="24"/>
        </w:rPr>
        <w:t xml:space="preserve"> and breeding rates provided the information needed to make this conclusion.</w:t>
      </w:r>
      <w:r w:rsidR="007979D5" w:rsidRPr="00817E8A">
        <w:rPr>
          <w:rFonts w:ascii="Times New Roman" w:hAnsi="Times New Roman" w:cs="Times New Roman"/>
          <w:sz w:val="24"/>
          <w:szCs w:val="24"/>
        </w:rPr>
        <w:t xml:space="preserve"> The final </w:t>
      </w:r>
      <w:r w:rsidRPr="00817E8A">
        <w:rPr>
          <w:rFonts w:ascii="Times New Roman" w:hAnsi="Times New Roman" w:cs="Times New Roman"/>
          <w:sz w:val="24"/>
          <w:szCs w:val="24"/>
        </w:rPr>
        <w:t xml:space="preserve">result is an estimated </w:t>
      </w:r>
      <w:r w:rsidR="007979D5" w:rsidRPr="00817E8A">
        <w:rPr>
          <w:rFonts w:ascii="Times New Roman" w:hAnsi="Times New Roman" w:cs="Times New Roman"/>
          <w:sz w:val="24"/>
          <w:szCs w:val="24"/>
        </w:rPr>
        <w:t xml:space="preserve">population with </w:t>
      </w:r>
      <w:r w:rsidRPr="00817E8A">
        <w:rPr>
          <w:rFonts w:ascii="Times New Roman" w:hAnsi="Times New Roman" w:cs="Times New Roman"/>
          <w:sz w:val="24"/>
          <w:szCs w:val="24"/>
        </w:rPr>
        <w:t xml:space="preserve">316,700 individual bald eagles now </w:t>
      </w:r>
      <w:r w:rsidR="007979D5" w:rsidRPr="00817E8A">
        <w:rPr>
          <w:rFonts w:ascii="Times New Roman" w:hAnsi="Times New Roman" w:cs="Times New Roman"/>
          <w:sz w:val="24"/>
          <w:szCs w:val="24"/>
        </w:rPr>
        <w:t>living</w:t>
      </w:r>
      <w:r w:rsidRPr="00817E8A">
        <w:rPr>
          <w:rFonts w:ascii="Times New Roman" w:hAnsi="Times New Roman" w:cs="Times New Roman"/>
          <w:sz w:val="24"/>
          <w:szCs w:val="24"/>
        </w:rPr>
        <w:t xml:space="preserve"> in the lower 48 states.</w:t>
      </w:r>
    </w:p>
    <w:p w14:paraId="33A0F97D" w14:textId="77777777" w:rsidR="00817E8A" w:rsidRPr="00817E8A" w:rsidRDefault="00817E8A" w:rsidP="00817E8A">
      <w:pPr>
        <w:pStyle w:val="NoSpacing"/>
        <w:rPr>
          <w:rFonts w:ascii="Times New Roman" w:hAnsi="Times New Roman" w:cs="Times New Roman"/>
          <w:sz w:val="24"/>
          <w:szCs w:val="24"/>
        </w:rPr>
      </w:pPr>
    </w:p>
    <w:p w14:paraId="13F8D60F" w14:textId="00AF6BC8" w:rsidR="003E214C" w:rsidRPr="00817E8A" w:rsidRDefault="007979D5" w:rsidP="00817E8A">
      <w:pPr>
        <w:pStyle w:val="NoSpacing"/>
        <w:rPr>
          <w:rFonts w:ascii="Times New Roman" w:hAnsi="Times New Roman" w:cs="Times New Roman"/>
          <w:sz w:val="24"/>
          <w:szCs w:val="24"/>
        </w:rPr>
      </w:pPr>
      <w:r w:rsidRPr="00817E8A">
        <w:rPr>
          <w:rFonts w:ascii="Times New Roman" w:hAnsi="Times New Roman" w:cs="Times New Roman"/>
          <w:sz w:val="24"/>
          <w:szCs w:val="24"/>
        </w:rPr>
        <w:t>Based on</w:t>
      </w:r>
      <w:r w:rsidR="003E214C" w:rsidRPr="00817E8A">
        <w:rPr>
          <w:rFonts w:ascii="Times New Roman" w:hAnsi="Times New Roman" w:cs="Times New Roman"/>
          <w:sz w:val="24"/>
          <w:szCs w:val="24"/>
        </w:rPr>
        <w:t xml:space="preserve"> that</w:t>
      </w:r>
      <w:r w:rsidRPr="00817E8A">
        <w:rPr>
          <w:rFonts w:ascii="Times New Roman" w:hAnsi="Times New Roman" w:cs="Times New Roman"/>
          <w:sz w:val="24"/>
          <w:szCs w:val="24"/>
        </w:rPr>
        <w:t xml:space="preserve"> new population estimate, </w:t>
      </w:r>
      <w:r w:rsidR="00965A04">
        <w:rPr>
          <w:rFonts w:ascii="Times New Roman" w:hAnsi="Times New Roman" w:cs="Times New Roman"/>
          <w:sz w:val="24"/>
          <w:szCs w:val="24"/>
        </w:rPr>
        <w:t>the Service</w:t>
      </w:r>
      <w:r w:rsidRPr="00817E8A">
        <w:rPr>
          <w:rFonts w:ascii="Times New Roman" w:hAnsi="Times New Roman" w:cs="Times New Roman"/>
          <w:sz w:val="24"/>
          <w:szCs w:val="24"/>
        </w:rPr>
        <w:t xml:space="preserve"> updated the take level model for bald eagles and added flexibility to the model to accommodate the type of density dependence that likely regulates bald eagle population size</w:t>
      </w:r>
      <w:r w:rsidR="00DA38B8">
        <w:rPr>
          <w:rFonts w:ascii="Times New Roman" w:hAnsi="Times New Roman" w:cs="Times New Roman"/>
          <w:sz w:val="24"/>
          <w:szCs w:val="24"/>
        </w:rPr>
        <w:t xml:space="preserve">. </w:t>
      </w:r>
      <w:r w:rsidRPr="00817E8A">
        <w:rPr>
          <w:rFonts w:ascii="Times New Roman" w:hAnsi="Times New Roman" w:cs="Times New Roman"/>
          <w:sz w:val="24"/>
          <w:szCs w:val="24"/>
        </w:rPr>
        <w:t xml:space="preserve">The 2016 PEIS used a take rate of 0.06 of the population, which has been changed to 0.09 to reflect the </w:t>
      </w:r>
      <w:r w:rsidR="00BA58DC">
        <w:rPr>
          <w:rFonts w:ascii="Times New Roman" w:hAnsi="Times New Roman" w:cs="Times New Roman"/>
          <w:sz w:val="24"/>
          <w:szCs w:val="24"/>
        </w:rPr>
        <w:t xml:space="preserve">updated biological information on </w:t>
      </w:r>
      <w:r w:rsidRPr="00817E8A">
        <w:rPr>
          <w:rFonts w:ascii="Times New Roman" w:hAnsi="Times New Roman" w:cs="Times New Roman"/>
          <w:sz w:val="24"/>
          <w:szCs w:val="24"/>
        </w:rPr>
        <w:t>bald eagles.</w:t>
      </w:r>
    </w:p>
    <w:p w14:paraId="36ABBCFA" w14:textId="77777777" w:rsidR="003E214C" w:rsidRPr="00817E8A" w:rsidRDefault="003E214C" w:rsidP="00817E8A">
      <w:pPr>
        <w:pStyle w:val="NoSpacing"/>
        <w:rPr>
          <w:rFonts w:ascii="Times New Roman" w:hAnsi="Times New Roman" w:cs="Times New Roman"/>
          <w:sz w:val="24"/>
          <w:szCs w:val="24"/>
        </w:rPr>
      </w:pPr>
    </w:p>
    <w:p w14:paraId="6ED60572" w14:textId="2F3679FE" w:rsidR="00817E8A" w:rsidRPr="00817E8A" w:rsidRDefault="00E76E7A" w:rsidP="00817E8A">
      <w:pPr>
        <w:pStyle w:val="NoSpacing"/>
        <w:rPr>
          <w:rFonts w:ascii="Times New Roman" w:eastAsiaTheme="minorEastAsia" w:hAnsi="Times New Roman" w:cs="Times New Roman"/>
          <w:sz w:val="24"/>
          <w:szCs w:val="24"/>
        </w:rPr>
      </w:pPr>
      <w:r w:rsidRPr="00817E8A">
        <w:rPr>
          <w:rFonts w:ascii="Times New Roman" w:eastAsiaTheme="minorEastAsia" w:hAnsi="Times New Roman" w:cs="Times New Roman"/>
          <w:sz w:val="24"/>
          <w:szCs w:val="24"/>
        </w:rPr>
        <w:t>Although the Service allocates permits for the removal of nests or take of specific individuals, the number of allocated permits that are filled is not known, so actual take is much less than the number of permits allocated. For example, t</w:t>
      </w:r>
      <w:r w:rsidR="007979D5" w:rsidRPr="00817E8A">
        <w:rPr>
          <w:rFonts w:ascii="Times New Roman" w:hAnsi="Times New Roman" w:cs="Times New Roman"/>
          <w:sz w:val="24"/>
          <w:szCs w:val="24"/>
        </w:rPr>
        <w:t xml:space="preserve">he actual </w:t>
      </w:r>
      <w:r w:rsidR="003E214C" w:rsidRPr="00817E8A">
        <w:rPr>
          <w:rFonts w:ascii="Times New Roman" w:hAnsi="Times New Roman" w:cs="Times New Roman"/>
          <w:sz w:val="24"/>
          <w:szCs w:val="24"/>
        </w:rPr>
        <w:t xml:space="preserve">number of bald eagles </w:t>
      </w:r>
      <w:r w:rsidR="007979D5" w:rsidRPr="00817E8A">
        <w:rPr>
          <w:rFonts w:ascii="Times New Roman" w:hAnsi="Times New Roman" w:cs="Times New Roman"/>
          <w:sz w:val="24"/>
          <w:szCs w:val="24"/>
        </w:rPr>
        <w:t xml:space="preserve">permitted </w:t>
      </w:r>
      <w:r w:rsidR="003E214C" w:rsidRPr="00817E8A">
        <w:rPr>
          <w:rFonts w:ascii="Times New Roman" w:hAnsi="Times New Roman" w:cs="Times New Roman"/>
          <w:sz w:val="24"/>
          <w:szCs w:val="24"/>
        </w:rPr>
        <w:t>for</w:t>
      </w:r>
      <w:r w:rsidR="007979D5" w:rsidRPr="00817E8A">
        <w:rPr>
          <w:rFonts w:ascii="Times New Roman" w:hAnsi="Times New Roman" w:cs="Times New Roman"/>
          <w:sz w:val="24"/>
          <w:szCs w:val="24"/>
        </w:rPr>
        <w:t xml:space="preserve"> take was </w:t>
      </w:r>
      <w:r w:rsidR="00207A6E">
        <w:rPr>
          <w:rFonts w:ascii="Times New Roman" w:hAnsi="Times New Roman" w:cs="Times New Roman"/>
          <w:sz w:val="24"/>
          <w:szCs w:val="24"/>
        </w:rPr>
        <w:t>490</w:t>
      </w:r>
      <w:r w:rsidR="007979D5" w:rsidRPr="00817E8A">
        <w:rPr>
          <w:rFonts w:ascii="Times New Roman" w:hAnsi="Times New Roman" w:cs="Times New Roman"/>
          <w:sz w:val="24"/>
          <w:szCs w:val="24"/>
        </w:rPr>
        <w:t xml:space="preserve"> eagles in 2020</w:t>
      </w:r>
      <w:r w:rsidRPr="00817E8A">
        <w:rPr>
          <w:rFonts w:ascii="Times New Roman" w:hAnsi="Times New Roman" w:cs="Times New Roman"/>
          <w:sz w:val="24"/>
          <w:szCs w:val="24"/>
        </w:rPr>
        <w:t xml:space="preserve">, </w:t>
      </w:r>
      <w:r w:rsidRPr="00817E8A">
        <w:rPr>
          <w:rFonts w:ascii="Times New Roman" w:eastAsiaTheme="minorEastAsia" w:hAnsi="Times New Roman" w:cs="Times New Roman"/>
          <w:sz w:val="24"/>
          <w:szCs w:val="24"/>
        </w:rPr>
        <w:t>which is approximately 2% of our estimated allowable take.</w:t>
      </w:r>
    </w:p>
    <w:p w14:paraId="2E21D633" w14:textId="77777777" w:rsidR="00817E8A" w:rsidRPr="00817E8A" w:rsidRDefault="00817E8A" w:rsidP="00817E8A">
      <w:pPr>
        <w:pStyle w:val="NoSpacing"/>
        <w:rPr>
          <w:rFonts w:ascii="Times New Roman" w:eastAsiaTheme="minorEastAsia" w:hAnsi="Times New Roman" w:cs="Times New Roman"/>
          <w:sz w:val="24"/>
          <w:szCs w:val="24"/>
        </w:rPr>
      </w:pPr>
    </w:p>
    <w:p w14:paraId="4A038781" w14:textId="239BE160" w:rsidR="007979D5" w:rsidRPr="00817E8A" w:rsidRDefault="00E76E7A" w:rsidP="00817E8A">
      <w:pPr>
        <w:pStyle w:val="NoSpacing"/>
        <w:rPr>
          <w:rFonts w:ascii="Times New Roman" w:hAnsi="Times New Roman" w:cs="Times New Roman"/>
          <w:sz w:val="24"/>
          <w:szCs w:val="24"/>
        </w:rPr>
      </w:pPr>
      <w:r w:rsidRPr="00817E8A">
        <w:rPr>
          <w:rFonts w:ascii="Times New Roman" w:hAnsi="Times New Roman" w:cs="Times New Roman"/>
          <w:sz w:val="24"/>
          <w:szCs w:val="24"/>
        </w:rPr>
        <w:t>Given the relatively few requests for take permits and the continued rapid increase in the bald eagle population throughout most of the conterminous U.S., actual take of bald eagles is sustainable. T</w:t>
      </w:r>
      <w:r w:rsidR="007979D5" w:rsidRPr="00817E8A">
        <w:rPr>
          <w:rFonts w:ascii="Times New Roman" w:hAnsi="Times New Roman" w:cs="Times New Roman"/>
          <w:sz w:val="24"/>
          <w:szCs w:val="24"/>
        </w:rPr>
        <w:t>hese higher sustainable take limits will not in themselves lead to increased take.</w:t>
      </w:r>
    </w:p>
    <w:p w14:paraId="5F3A81F5" w14:textId="367CC23B" w:rsidR="007979D5" w:rsidRPr="00817E8A" w:rsidRDefault="007979D5" w:rsidP="00817E8A">
      <w:pPr>
        <w:pStyle w:val="NoSpacing"/>
        <w:rPr>
          <w:rFonts w:ascii="Times New Roman" w:hAnsi="Times New Roman" w:cs="Times New Roman"/>
          <w:sz w:val="24"/>
          <w:szCs w:val="24"/>
        </w:rPr>
      </w:pPr>
    </w:p>
    <w:p w14:paraId="22EDEDBD" w14:textId="388039E6" w:rsidR="0043576B" w:rsidRPr="00817E8A" w:rsidRDefault="0043576B" w:rsidP="00817E8A">
      <w:pPr>
        <w:pStyle w:val="NoSpacing"/>
        <w:rPr>
          <w:rFonts w:ascii="Times New Roman" w:hAnsi="Times New Roman" w:cs="Times New Roman"/>
          <w:b/>
          <w:sz w:val="24"/>
          <w:szCs w:val="24"/>
        </w:rPr>
      </w:pPr>
      <w:r w:rsidRPr="00817E8A">
        <w:rPr>
          <w:rFonts w:ascii="Times New Roman" w:hAnsi="Times New Roman" w:cs="Times New Roman"/>
          <w:b/>
          <w:sz w:val="24"/>
          <w:szCs w:val="24"/>
        </w:rPr>
        <w:t>Why are there no numbers for the Pacific Flyway South area in the southwestern U</w:t>
      </w:r>
      <w:r w:rsidR="00735EA2" w:rsidRPr="00817E8A">
        <w:rPr>
          <w:rFonts w:ascii="Times New Roman" w:hAnsi="Times New Roman" w:cs="Times New Roman"/>
          <w:b/>
          <w:sz w:val="24"/>
          <w:szCs w:val="24"/>
        </w:rPr>
        <w:t>nited States</w:t>
      </w:r>
      <w:r w:rsidR="00536A4E" w:rsidRPr="00817E8A">
        <w:rPr>
          <w:rFonts w:ascii="Times New Roman" w:hAnsi="Times New Roman" w:cs="Times New Roman"/>
          <w:b/>
          <w:sz w:val="24"/>
          <w:szCs w:val="24"/>
        </w:rPr>
        <w:t xml:space="preserve"> or for the Alaska area</w:t>
      </w:r>
      <w:r w:rsidRPr="00817E8A">
        <w:rPr>
          <w:rFonts w:ascii="Times New Roman" w:hAnsi="Times New Roman" w:cs="Times New Roman"/>
          <w:b/>
          <w:sz w:val="24"/>
          <w:szCs w:val="24"/>
        </w:rPr>
        <w:t xml:space="preserve">? </w:t>
      </w:r>
    </w:p>
    <w:p w14:paraId="12769411" w14:textId="77777777" w:rsidR="00817E8A" w:rsidRDefault="00A45F23" w:rsidP="00817E8A">
      <w:pPr>
        <w:pStyle w:val="NoSpacing"/>
        <w:rPr>
          <w:rFonts w:ascii="Times New Roman" w:hAnsi="Times New Roman" w:cs="Times New Roman"/>
          <w:sz w:val="24"/>
          <w:szCs w:val="24"/>
        </w:rPr>
      </w:pPr>
      <w:r w:rsidRPr="00817E8A">
        <w:rPr>
          <w:rFonts w:ascii="Times New Roman" w:hAnsi="Times New Roman" w:cs="Times New Roman"/>
          <w:sz w:val="24"/>
          <w:szCs w:val="24"/>
        </w:rPr>
        <w:t>The bald eagle population in the southwestern U</w:t>
      </w:r>
      <w:r w:rsidR="00735EA2" w:rsidRPr="00817E8A">
        <w:rPr>
          <w:rFonts w:ascii="Times New Roman" w:hAnsi="Times New Roman" w:cs="Times New Roman"/>
          <w:sz w:val="24"/>
          <w:szCs w:val="24"/>
        </w:rPr>
        <w:t>nited States</w:t>
      </w:r>
      <w:r w:rsidR="00F86B9A" w:rsidRPr="00817E8A">
        <w:rPr>
          <w:rFonts w:ascii="Times New Roman" w:hAnsi="Times New Roman" w:cs="Times New Roman"/>
          <w:sz w:val="24"/>
          <w:szCs w:val="24"/>
        </w:rPr>
        <w:t xml:space="preserve"> </w:t>
      </w:r>
      <w:r w:rsidRPr="00817E8A">
        <w:rPr>
          <w:rFonts w:ascii="Times New Roman" w:hAnsi="Times New Roman" w:cs="Times New Roman"/>
          <w:sz w:val="24"/>
          <w:szCs w:val="24"/>
        </w:rPr>
        <w:t xml:space="preserve">is comparatively small and patchily distributed. That population is carefully monitored by the Arizona Game and Fish Department and partners annually, and those monitoring data provide the best information on the status of this population. The broader surveys we conducted elsewhere across the coterminous </w:t>
      </w:r>
      <w:r w:rsidR="00735EA2" w:rsidRPr="00817E8A">
        <w:rPr>
          <w:rFonts w:ascii="Times New Roman" w:hAnsi="Times New Roman" w:cs="Times New Roman"/>
          <w:sz w:val="24"/>
          <w:szCs w:val="24"/>
        </w:rPr>
        <w:t>United States</w:t>
      </w:r>
      <w:r w:rsidR="00F86B9A" w:rsidRPr="00817E8A">
        <w:rPr>
          <w:rFonts w:ascii="Times New Roman" w:hAnsi="Times New Roman" w:cs="Times New Roman"/>
          <w:sz w:val="24"/>
          <w:szCs w:val="24"/>
        </w:rPr>
        <w:t xml:space="preserve"> </w:t>
      </w:r>
      <w:r w:rsidRPr="00817E8A">
        <w:rPr>
          <w:rFonts w:ascii="Times New Roman" w:hAnsi="Times New Roman" w:cs="Times New Roman"/>
          <w:sz w:val="24"/>
          <w:szCs w:val="24"/>
        </w:rPr>
        <w:t xml:space="preserve">are </w:t>
      </w:r>
      <w:r w:rsidR="00311E04" w:rsidRPr="00817E8A">
        <w:rPr>
          <w:rFonts w:ascii="Times New Roman" w:hAnsi="Times New Roman" w:cs="Times New Roman"/>
          <w:sz w:val="24"/>
          <w:szCs w:val="24"/>
        </w:rPr>
        <w:t>not practical in the southwest.</w:t>
      </w:r>
    </w:p>
    <w:p w14:paraId="2A3CA5C5" w14:textId="77777777" w:rsidR="00817E8A" w:rsidRDefault="00817E8A" w:rsidP="00817E8A">
      <w:pPr>
        <w:pStyle w:val="NoSpacing"/>
        <w:rPr>
          <w:rFonts w:ascii="Times New Roman" w:hAnsi="Times New Roman" w:cs="Times New Roman"/>
          <w:sz w:val="24"/>
          <w:szCs w:val="24"/>
        </w:rPr>
      </w:pPr>
    </w:p>
    <w:p w14:paraId="56ED0868" w14:textId="6A1B0932" w:rsidR="00311E04" w:rsidRPr="00817E8A" w:rsidRDefault="00536A4E" w:rsidP="00817E8A">
      <w:pPr>
        <w:pStyle w:val="NoSpacing"/>
        <w:rPr>
          <w:rFonts w:ascii="Times New Roman" w:hAnsi="Times New Roman" w:cs="Times New Roman"/>
          <w:sz w:val="24"/>
          <w:szCs w:val="24"/>
        </w:rPr>
      </w:pPr>
      <w:r w:rsidRPr="00817E8A">
        <w:rPr>
          <w:rFonts w:ascii="Times New Roman" w:hAnsi="Times New Roman" w:cs="Times New Roman"/>
          <w:sz w:val="24"/>
          <w:szCs w:val="24"/>
        </w:rPr>
        <w:t xml:space="preserve">Similarly, due to the vast area and logistical complications, the survey method used in the lower 48 states was not implemented in Alaska. The take limits for these two management units will remain as specified in the 2016 PEIS. </w:t>
      </w:r>
    </w:p>
    <w:p w14:paraId="649FD8CD" w14:textId="77777777" w:rsidR="00311E04" w:rsidRPr="00817E8A" w:rsidRDefault="00311E04" w:rsidP="00817E8A">
      <w:pPr>
        <w:pStyle w:val="NoSpacing"/>
        <w:rPr>
          <w:rFonts w:ascii="Times New Roman" w:hAnsi="Times New Roman" w:cs="Times New Roman"/>
          <w:sz w:val="24"/>
          <w:szCs w:val="24"/>
        </w:rPr>
      </w:pPr>
    </w:p>
    <w:p w14:paraId="42980FE3" w14:textId="77777777" w:rsidR="00311E04" w:rsidRPr="00817E8A" w:rsidRDefault="00311E04" w:rsidP="00817E8A">
      <w:pPr>
        <w:pStyle w:val="NoSpacing"/>
        <w:rPr>
          <w:rFonts w:ascii="Times New Roman" w:hAnsi="Times New Roman" w:cs="Times New Roman"/>
          <w:b/>
          <w:sz w:val="24"/>
          <w:szCs w:val="24"/>
        </w:rPr>
      </w:pPr>
      <w:r w:rsidRPr="00817E8A">
        <w:rPr>
          <w:rFonts w:ascii="Times New Roman" w:hAnsi="Times New Roman" w:cs="Times New Roman"/>
          <w:b/>
          <w:sz w:val="24"/>
          <w:szCs w:val="24"/>
        </w:rPr>
        <w:t>What laws protect bald eagles?</w:t>
      </w:r>
    </w:p>
    <w:p w14:paraId="4840CF79" w14:textId="1E05FFC5" w:rsidR="00A74733" w:rsidRPr="00817E8A" w:rsidRDefault="00A74733" w:rsidP="00817E8A">
      <w:pPr>
        <w:pStyle w:val="NoSpacing"/>
        <w:rPr>
          <w:rFonts w:ascii="Times New Roman" w:hAnsi="Times New Roman" w:cs="Times New Roman"/>
          <w:sz w:val="24"/>
          <w:szCs w:val="24"/>
        </w:rPr>
      </w:pPr>
      <w:r w:rsidRPr="00817E8A">
        <w:rPr>
          <w:rFonts w:ascii="Times New Roman" w:hAnsi="Times New Roman" w:cs="Times New Roman"/>
          <w:bCs/>
          <w:sz w:val="24"/>
          <w:szCs w:val="24"/>
        </w:rPr>
        <w:t>Bald eagles are protected by two major federal laws: the Bald and Golden Eagle Protection Act and the Migratory Bird Treaty Act. In addition, s</w:t>
      </w:r>
      <w:r w:rsidRPr="00817E8A">
        <w:rPr>
          <w:rFonts w:ascii="Times New Roman" w:hAnsi="Times New Roman" w:cs="Times New Roman"/>
          <w:sz w:val="24"/>
          <w:szCs w:val="24"/>
        </w:rPr>
        <w:t>tate governments can enact state laws that afford more protection than federal law</w:t>
      </w:r>
      <w:r w:rsidR="00703DBA" w:rsidRPr="00817E8A">
        <w:rPr>
          <w:rFonts w:ascii="Times New Roman" w:hAnsi="Times New Roman" w:cs="Times New Roman"/>
          <w:sz w:val="24"/>
          <w:szCs w:val="24"/>
        </w:rPr>
        <w:t>s to conserve wildlife species.</w:t>
      </w:r>
      <w:r w:rsidRPr="00817E8A">
        <w:rPr>
          <w:rFonts w:ascii="Times New Roman" w:hAnsi="Times New Roman" w:cs="Times New Roman"/>
          <w:sz w:val="24"/>
          <w:szCs w:val="24"/>
        </w:rPr>
        <w:t xml:space="preserve"> Bald eagles may be protected by a state law such as a</w:t>
      </w:r>
      <w:r w:rsidR="00703DBA" w:rsidRPr="00817E8A">
        <w:rPr>
          <w:rFonts w:ascii="Times New Roman" w:hAnsi="Times New Roman" w:cs="Times New Roman"/>
          <w:sz w:val="24"/>
          <w:szCs w:val="24"/>
        </w:rPr>
        <w:t xml:space="preserve"> state endangered species law. </w:t>
      </w:r>
      <w:r w:rsidRPr="00817E8A">
        <w:rPr>
          <w:rFonts w:ascii="Times New Roman" w:hAnsi="Times New Roman" w:cs="Times New Roman"/>
          <w:sz w:val="24"/>
          <w:szCs w:val="24"/>
        </w:rPr>
        <w:t>Please contact your state fish and wildlife agency to see if your state has laws or management guideline</w:t>
      </w:r>
      <w:r w:rsidR="00703DBA" w:rsidRPr="00817E8A">
        <w:rPr>
          <w:rFonts w:ascii="Times New Roman" w:hAnsi="Times New Roman" w:cs="Times New Roman"/>
          <w:sz w:val="24"/>
          <w:szCs w:val="24"/>
        </w:rPr>
        <w:t xml:space="preserve">s applicable to eagles. </w:t>
      </w:r>
    </w:p>
    <w:p w14:paraId="678358B7" w14:textId="34EF5420" w:rsidR="00703DBA" w:rsidRPr="00817E8A" w:rsidRDefault="00703DBA" w:rsidP="00817E8A">
      <w:pPr>
        <w:pStyle w:val="NoSpacing"/>
        <w:rPr>
          <w:rFonts w:ascii="Times New Roman" w:hAnsi="Times New Roman" w:cs="Times New Roman"/>
          <w:sz w:val="24"/>
          <w:szCs w:val="24"/>
        </w:rPr>
      </w:pPr>
    </w:p>
    <w:p w14:paraId="69CE2FBF" w14:textId="77777777" w:rsidR="00703DBA" w:rsidRPr="00817E8A" w:rsidRDefault="00703DBA" w:rsidP="00817E8A">
      <w:pPr>
        <w:pStyle w:val="NoSpacing"/>
        <w:rPr>
          <w:rFonts w:ascii="Times New Roman" w:hAnsi="Times New Roman" w:cs="Times New Roman"/>
          <w:b/>
          <w:sz w:val="24"/>
          <w:szCs w:val="24"/>
        </w:rPr>
      </w:pPr>
      <w:r w:rsidRPr="00817E8A">
        <w:rPr>
          <w:rFonts w:ascii="Times New Roman" w:hAnsi="Times New Roman" w:cs="Times New Roman"/>
          <w:b/>
          <w:sz w:val="24"/>
          <w:szCs w:val="24"/>
        </w:rPr>
        <w:t>Where can I get more information?</w:t>
      </w:r>
    </w:p>
    <w:p w14:paraId="4F2732CA" w14:textId="4DB01A94" w:rsidR="00703DBA" w:rsidRPr="00817E8A" w:rsidRDefault="00703DBA" w:rsidP="00817E8A">
      <w:pPr>
        <w:pStyle w:val="NoSpacing"/>
        <w:rPr>
          <w:rFonts w:ascii="Times New Roman" w:hAnsi="Times New Roman" w:cs="Times New Roman"/>
          <w:sz w:val="24"/>
          <w:szCs w:val="24"/>
        </w:rPr>
      </w:pPr>
      <w:r w:rsidRPr="00817E8A">
        <w:rPr>
          <w:rFonts w:ascii="Times New Roman" w:hAnsi="Times New Roman" w:cs="Times New Roman"/>
          <w:sz w:val="24"/>
          <w:szCs w:val="24"/>
        </w:rPr>
        <w:t xml:space="preserve">This technical report is the second in a series of reports that have been published on bald and golden eagles. For more information on bald eagle management and additional background, please visit: </w:t>
      </w:r>
      <w:hyperlink r:id="rId15" w:history="1">
        <w:r w:rsidRPr="00817E8A">
          <w:rPr>
            <w:rStyle w:val="Hyperlink"/>
            <w:rFonts w:ascii="Times New Roman" w:hAnsi="Times New Roman" w:cs="Times New Roman"/>
            <w:sz w:val="24"/>
            <w:szCs w:val="24"/>
          </w:rPr>
          <w:t>https://www.fws.gov/birds/management/managed-species/eagle-management.php</w:t>
        </w:r>
      </w:hyperlink>
      <w:r w:rsidRPr="00817E8A">
        <w:rPr>
          <w:rFonts w:ascii="Times New Roman" w:hAnsi="Times New Roman" w:cs="Times New Roman"/>
          <w:sz w:val="24"/>
          <w:szCs w:val="24"/>
        </w:rPr>
        <w:t>.</w:t>
      </w:r>
    </w:p>
    <w:p w14:paraId="796428B9" w14:textId="48F90DD2" w:rsidR="002F49DB" w:rsidRPr="007979D5" w:rsidRDefault="002F49DB">
      <w:pPr>
        <w:rPr>
          <w:rFonts w:ascii="Times New Roman" w:hAnsi="Times New Roman" w:cs="Times New Roman"/>
          <w:sz w:val="24"/>
          <w:szCs w:val="24"/>
        </w:rPr>
      </w:pPr>
    </w:p>
    <w:sectPr w:rsidR="002F49DB" w:rsidRPr="007979D5" w:rsidSect="00466AD0">
      <w:headerReference w:type="even" r:id="rId16"/>
      <w:headerReference w:type="default" r:id="rId17"/>
      <w:footerReference w:type="even" r:id="rId18"/>
      <w:footerReference w:type="default" r:id="rId19"/>
      <w:headerReference w:type="first" r:id="rId20"/>
      <w:footerReference w:type="first" r:id="rId21"/>
      <w:pgSz w:w="12240" w:h="15840"/>
      <w:pgMar w:top="1152" w:right="1440" w:bottom="1152"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1AB95" w16cex:dateUtc="2021-10-01T19:45:00Z"/>
  <w16cex:commentExtensible w16cex:durableId="259D5CDC" w16cex:dateUtc="2022-01-27T2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73C526" w16cid:durableId="2501AB95"/>
  <w16cid:commentId w16cid:paraId="44DFAE11" w16cid:durableId="259D5C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EF161" w14:textId="77777777" w:rsidR="0056666E" w:rsidRDefault="0056666E" w:rsidP="00AE2852">
      <w:pPr>
        <w:spacing w:after="0" w:line="240" w:lineRule="auto"/>
      </w:pPr>
      <w:r>
        <w:separator/>
      </w:r>
    </w:p>
  </w:endnote>
  <w:endnote w:type="continuationSeparator" w:id="0">
    <w:p w14:paraId="39D6F67B" w14:textId="77777777" w:rsidR="0056666E" w:rsidRDefault="0056666E" w:rsidP="00AE2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Expd B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7D57E" w14:textId="77777777" w:rsidR="00AE2852" w:rsidRDefault="00AE28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21B11" w14:textId="77777777" w:rsidR="00AE2852" w:rsidRDefault="00AE28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05E87" w14:textId="77777777" w:rsidR="00AE2852" w:rsidRDefault="00AE2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8357D" w14:textId="77777777" w:rsidR="0056666E" w:rsidRDefault="0056666E" w:rsidP="00AE2852">
      <w:pPr>
        <w:spacing w:after="0" w:line="240" w:lineRule="auto"/>
      </w:pPr>
      <w:r>
        <w:separator/>
      </w:r>
    </w:p>
  </w:footnote>
  <w:footnote w:type="continuationSeparator" w:id="0">
    <w:p w14:paraId="66C24E59" w14:textId="77777777" w:rsidR="0056666E" w:rsidRDefault="0056666E" w:rsidP="00AE2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7525B" w14:textId="56C3BB60" w:rsidR="00AE2852" w:rsidRDefault="00AE28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98FFC" w14:textId="2DF83FF2" w:rsidR="00AE2852" w:rsidRDefault="00AE28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A53F5" w14:textId="3A39CEEA" w:rsidR="00AE2852" w:rsidRDefault="00AE2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06BBE"/>
    <w:multiLevelType w:val="hybridMultilevel"/>
    <w:tmpl w:val="2A209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5C0F0A"/>
    <w:multiLevelType w:val="hybridMultilevel"/>
    <w:tmpl w:val="48566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8D40E0"/>
    <w:multiLevelType w:val="hybridMultilevel"/>
    <w:tmpl w:val="22E4D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0A1AF8"/>
    <w:multiLevelType w:val="multilevel"/>
    <w:tmpl w:val="C1A8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D66C4E"/>
    <w:multiLevelType w:val="multilevel"/>
    <w:tmpl w:val="6BEA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5A53F4"/>
    <w:multiLevelType w:val="hybridMultilevel"/>
    <w:tmpl w:val="FD460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9B1380"/>
    <w:multiLevelType w:val="hybridMultilevel"/>
    <w:tmpl w:val="8ACAE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DB"/>
    <w:rsid w:val="00001E82"/>
    <w:rsid w:val="00021700"/>
    <w:rsid w:val="0003335C"/>
    <w:rsid w:val="00051B3C"/>
    <w:rsid w:val="0005743F"/>
    <w:rsid w:val="0007007B"/>
    <w:rsid w:val="0009198D"/>
    <w:rsid w:val="000A2BE6"/>
    <w:rsid w:val="000A43A8"/>
    <w:rsid w:val="000C4FAE"/>
    <w:rsid w:val="001003D8"/>
    <w:rsid w:val="001539F8"/>
    <w:rsid w:val="00164A90"/>
    <w:rsid w:val="0016524A"/>
    <w:rsid w:val="0017150F"/>
    <w:rsid w:val="00171CEB"/>
    <w:rsid w:val="00182E01"/>
    <w:rsid w:val="001A4393"/>
    <w:rsid w:val="001C5C18"/>
    <w:rsid w:val="001D4DA0"/>
    <w:rsid w:val="00207A6E"/>
    <w:rsid w:val="002122A7"/>
    <w:rsid w:val="002339E6"/>
    <w:rsid w:val="00246D40"/>
    <w:rsid w:val="00295661"/>
    <w:rsid w:val="002F0A93"/>
    <w:rsid w:val="002F49DB"/>
    <w:rsid w:val="002F60E1"/>
    <w:rsid w:val="00301D15"/>
    <w:rsid w:val="00311E04"/>
    <w:rsid w:val="0033127A"/>
    <w:rsid w:val="00366B25"/>
    <w:rsid w:val="00374486"/>
    <w:rsid w:val="003A1F0C"/>
    <w:rsid w:val="003B3510"/>
    <w:rsid w:val="003E214C"/>
    <w:rsid w:val="00402066"/>
    <w:rsid w:val="00416062"/>
    <w:rsid w:val="004247B8"/>
    <w:rsid w:val="0043576B"/>
    <w:rsid w:val="00453F42"/>
    <w:rsid w:val="00466AD0"/>
    <w:rsid w:val="00472841"/>
    <w:rsid w:val="00491913"/>
    <w:rsid w:val="004E597D"/>
    <w:rsid w:val="004F3A42"/>
    <w:rsid w:val="0050604A"/>
    <w:rsid w:val="00536A4E"/>
    <w:rsid w:val="00547C95"/>
    <w:rsid w:val="0056666E"/>
    <w:rsid w:val="00595845"/>
    <w:rsid w:val="005A63D3"/>
    <w:rsid w:val="005D7791"/>
    <w:rsid w:val="005E2108"/>
    <w:rsid w:val="005F72AE"/>
    <w:rsid w:val="0061023F"/>
    <w:rsid w:val="00623FDE"/>
    <w:rsid w:val="00645088"/>
    <w:rsid w:val="006557CA"/>
    <w:rsid w:val="0067197C"/>
    <w:rsid w:val="006A5B47"/>
    <w:rsid w:val="006B4431"/>
    <w:rsid w:val="006E255C"/>
    <w:rsid w:val="006E5BF0"/>
    <w:rsid w:val="00703DBA"/>
    <w:rsid w:val="0071756B"/>
    <w:rsid w:val="00735EA2"/>
    <w:rsid w:val="00743E05"/>
    <w:rsid w:val="00752204"/>
    <w:rsid w:val="007979D5"/>
    <w:rsid w:val="007A43F0"/>
    <w:rsid w:val="007D168F"/>
    <w:rsid w:val="00801C30"/>
    <w:rsid w:val="00803F03"/>
    <w:rsid w:val="00817E8A"/>
    <w:rsid w:val="00840532"/>
    <w:rsid w:val="00877143"/>
    <w:rsid w:val="008A4336"/>
    <w:rsid w:val="008D2C92"/>
    <w:rsid w:val="008D6107"/>
    <w:rsid w:val="008D6601"/>
    <w:rsid w:val="008E3B77"/>
    <w:rsid w:val="008F17D6"/>
    <w:rsid w:val="008F7B72"/>
    <w:rsid w:val="0092590F"/>
    <w:rsid w:val="00931882"/>
    <w:rsid w:val="0093744B"/>
    <w:rsid w:val="00944F83"/>
    <w:rsid w:val="00965A04"/>
    <w:rsid w:val="00972992"/>
    <w:rsid w:val="00980199"/>
    <w:rsid w:val="00995BFF"/>
    <w:rsid w:val="009A2367"/>
    <w:rsid w:val="009C334F"/>
    <w:rsid w:val="00A176BD"/>
    <w:rsid w:val="00A27E23"/>
    <w:rsid w:val="00A45F23"/>
    <w:rsid w:val="00A5623E"/>
    <w:rsid w:val="00A74733"/>
    <w:rsid w:val="00A820FA"/>
    <w:rsid w:val="00A90692"/>
    <w:rsid w:val="00AA0D92"/>
    <w:rsid w:val="00AA30D9"/>
    <w:rsid w:val="00AC5912"/>
    <w:rsid w:val="00AD53EF"/>
    <w:rsid w:val="00AD60C0"/>
    <w:rsid w:val="00AE2852"/>
    <w:rsid w:val="00B128E2"/>
    <w:rsid w:val="00B33C52"/>
    <w:rsid w:val="00B36C95"/>
    <w:rsid w:val="00BA55CA"/>
    <w:rsid w:val="00BA58DC"/>
    <w:rsid w:val="00BC535E"/>
    <w:rsid w:val="00C31AB2"/>
    <w:rsid w:val="00C5244E"/>
    <w:rsid w:val="00C86392"/>
    <w:rsid w:val="00CB2BF3"/>
    <w:rsid w:val="00CF0251"/>
    <w:rsid w:val="00CF0B8A"/>
    <w:rsid w:val="00CF58DA"/>
    <w:rsid w:val="00CF6159"/>
    <w:rsid w:val="00D636E2"/>
    <w:rsid w:val="00DA2132"/>
    <w:rsid w:val="00DA38B8"/>
    <w:rsid w:val="00DC0BE9"/>
    <w:rsid w:val="00DC7BD2"/>
    <w:rsid w:val="00DF62DB"/>
    <w:rsid w:val="00E277A3"/>
    <w:rsid w:val="00E602E4"/>
    <w:rsid w:val="00E66ACE"/>
    <w:rsid w:val="00E76E7A"/>
    <w:rsid w:val="00EC1710"/>
    <w:rsid w:val="00EC4687"/>
    <w:rsid w:val="00ED1226"/>
    <w:rsid w:val="00ED1C94"/>
    <w:rsid w:val="00EF5F8E"/>
    <w:rsid w:val="00F06347"/>
    <w:rsid w:val="00F21706"/>
    <w:rsid w:val="00F251D2"/>
    <w:rsid w:val="00F7222A"/>
    <w:rsid w:val="00F75BAA"/>
    <w:rsid w:val="00F770AA"/>
    <w:rsid w:val="00F86B9A"/>
    <w:rsid w:val="00FB1C28"/>
    <w:rsid w:val="00FE2A3C"/>
    <w:rsid w:val="00FE4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B7D0D"/>
  <w15:chartTrackingRefBased/>
  <w15:docId w15:val="{B77B3664-0226-4CDD-8BF8-8D2E028E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
    <w:name w:val="Pa2"/>
    <w:basedOn w:val="Normal"/>
    <w:next w:val="Normal"/>
    <w:rsid w:val="00453F42"/>
    <w:pPr>
      <w:autoSpaceDE w:val="0"/>
      <w:autoSpaceDN w:val="0"/>
      <w:adjustRightInd w:val="0"/>
      <w:spacing w:after="0" w:line="201" w:lineRule="atLeast"/>
    </w:pPr>
    <w:rPr>
      <w:rFonts w:ascii="CenturyExpd BT" w:eastAsia="Times New Roman" w:hAnsi="CenturyExpd BT" w:cs="Times New Roman"/>
      <w:sz w:val="24"/>
      <w:szCs w:val="24"/>
    </w:rPr>
  </w:style>
  <w:style w:type="character" w:customStyle="1" w:styleId="A2">
    <w:name w:val="A2"/>
    <w:rsid w:val="00453F42"/>
    <w:rPr>
      <w:rFonts w:cs="CenturyExpd BT"/>
      <w:color w:val="000000"/>
      <w:sz w:val="22"/>
      <w:szCs w:val="22"/>
    </w:rPr>
  </w:style>
  <w:style w:type="paragraph" w:styleId="ListParagraph">
    <w:name w:val="List Paragraph"/>
    <w:basedOn w:val="Normal"/>
    <w:link w:val="ListParagraphChar"/>
    <w:uiPriority w:val="34"/>
    <w:qFormat/>
    <w:rsid w:val="00A74733"/>
    <w:pPr>
      <w:spacing w:after="0" w:line="240" w:lineRule="auto"/>
      <w:ind w:left="720"/>
      <w:contextualSpacing/>
    </w:pPr>
    <w:rPr>
      <w:sz w:val="24"/>
      <w:szCs w:val="24"/>
    </w:rPr>
  </w:style>
  <w:style w:type="character" w:customStyle="1" w:styleId="ListParagraphChar">
    <w:name w:val="List Paragraph Char"/>
    <w:link w:val="ListParagraph"/>
    <w:uiPriority w:val="34"/>
    <w:rsid w:val="00A74733"/>
    <w:rPr>
      <w:sz w:val="24"/>
      <w:szCs w:val="24"/>
    </w:rPr>
  </w:style>
  <w:style w:type="character" w:styleId="Hyperlink">
    <w:name w:val="Hyperlink"/>
    <w:basedOn w:val="DefaultParagraphFont"/>
    <w:uiPriority w:val="99"/>
    <w:unhideWhenUsed/>
    <w:rsid w:val="00A74733"/>
    <w:rPr>
      <w:color w:val="0563C1" w:themeColor="hyperlink"/>
      <w:u w:val="single"/>
    </w:rPr>
  </w:style>
  <w:style w:type="table" w:styleId="TableGrid">
    <w:name w:val="Table Grid"/>
    <w:basedOn w:val="TableNormal"/>
    <w:uiPriority w:val="39"/>
    <w:rsid w:val="00CF0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255C"/>
    <w:rPr>
      <w:sz w:val="16"/>
      <w:szCs w:val="16"/>
    </w:rPr>
  </w:style>
  <w:style w:type="paragraph" w:styleId="CommentText">
    <w:name w:val="annotation text"/>
    <w:basedOn w:val="Normal"/>
    <w:link w:val="CommentTextChar"/>
    <w:uiPriority w:val="99"/>
    <w:semiHidden/>
    <w:unhideWhenUsed/>
    <w:rsid w:val="006E255C"/>
    <w:pPr>
      <w:spacing w:line="240" w:lineRule="auto"/>
    </w:pPr>
    <w:rPr>
      <w:sz w:val="20"/>
      <w:szCs w:val="20"/>
    </w:rPr>
  </w:style>
  <w:style w:type="character" w:customStyle="1" w:styleId="CommentTextChar">
    <w:name w:val="Comment Text Char"/>
    <w:basedOn w:val="DefaultParagraphFont"/>
    <w:link w:val="CommentText"/>
    <w:uiPriority w:val="99"/>
    <w:semiHidden/>
    <w:rsid w:val="006E255C"/>
    <w:rPr>
      <w:sz w:val="20"/>
      <w:szCs w:val="20"/>
    </w:rPr>
  </w:style>
  <w:style w:type="paragraph" w:styleId="CommentSubject">
    <w:name w:val="annotation subject"/>
    <w:basedOn w:val="CommentText"/>
    <w:next w:val="CommentText"/>
    <w:link w:val="CommentSubjectChar"/>
    <w:uiPriority w:val="99"/>
    <w:semiHidden/>
    <w:unhideWhenUsed/>
    <w:rsid w:val="006E255C"/>
    <w:rPr>
      <w:b/>
      <w:bCs/>
    </w:rPr>
  </w:style>
  <w:style w:type="character" w:customStyle="1" w:styleId="CommentSubjectChar">
    <w:name w:val="Comment Subject Char"/>
    <w:basedOn w:val="CommentTextChar"/>
    <w:link w:val="CommentSubject"/>
    <w:uiPriority w:val="99"/>
    <w:semiHidden/>
    <w:rsid w:val="006E255C"/>
    <w:rPr>
      <w:b/>
      <w:bCs/>
      <w:sz w:val="20"/>
      <w:szCs w:val="20"/>
    </w:rPr>
  </w:style>
  <w:style w:type="paragraph" w:styleId="BalloonText">
    <w:name w:val="Balloon Text"/>
    <w:basedOn w:val="Normal"/>
    <w:link w:val="BalloonTextChar"/>
    <w:uiPriority w:val="99"/>
    <w:semiHidden/>
    <w:unhideWhenUsed/>
    <w:rsid w:val="006E25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55C"/>
    <w:rPr>
      <w:rFonts w:ascii="Segoe UI" w:hAnsi="Segoe UI" w:cs="Segoe UI"/>
      <w:sz w:val="18"/>
      <w:szCs w:val="18"/>
    </w:rPr>
  </w:style>
  <w:style w:type="paragraph" w:styleId="NoSpacing">
    <w:name w:val="No Spacing"/>
    <w:uiPriority w:val="1"/>
    <w:qFormat/>
    <w:rsid w:val="00D636E2"/>
    <w:pPr>
      <w:spacing w:after="0" w:line="240" w:lineRule="auto"/>
    </w:pPr>
  </w:style>
  <w:style w:type="paragraph" w:styleId="Header">
    <w:name w:val="header"/>
    <w:basedOn w:val="Normal"/>
    <w:link w:val="HeaderChar"/>
    <w:uiPriority w:val="99"/>
    <w:unhideWhenUsed/>
    <w:rsid w:val="00AE28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852"/>
  </w:style>
  <w:style w:type="paragraph" w:styleId="Footer">
    <w:name w:val="footer"/>
    <w:basedOn w:val="Normal"/>
    <w:link w:val="FooterChar"/>
    <w:uiPriority w:val="99"/>
    <w:unhideWhenUsed/>
    <w:rsid w:val="00AE28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852"/>
  </w:style>
  <w:style w:type="character" w:customStyle="1" w:styleId="UnresolvedMention1">
    <w:name w:val="Unresolved Mention1"/>
    <w:basedOn w:val="DefaultParagraphFont"/>
    <w:uiPriority w:val="99"/>
    <w:semiHidden/>
    <w:unhideWhenUsed/>
    <w:rsid w:val="00595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878888">
      <w:bodyDiv w:val="1"/>
      <w:marLeft w:val="0"/>
      <w:marRight w:val="0"/>
      <w:marTop w:val="0"/>
      <w:marBottom w:val="0"/>
      <w:divBdr>
        <w:top w:val="none" w:sz="0" w:space="0" w:color="auto"/>
        <w:left w:val="none" w:sz="0" w:space="0" w:color="auto"/>
        <w:bottom w:val="none" w:sz="0" w:space="0" w:color="auto"/>
        <w:right w:val="none" w:sz="0" w:space="0" w:color="auto"/>
      </w:divBdr>
      <w:divsChild>
        <w:div w:id="1877623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fws.medium.com/get-the-latest-on-golden-eagles-ea165eba2e6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fws.gov/migratorybirds/pdf/management/bald-eagle-population-size-2020.pdf" TargetMode="Externa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ws.gov/migratorybirds/pdf/management/FINAL-PEIS-Permits-to-Incidentally-Take-Eagles.pdf"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fws.gov/birds/management/managed-species/eagle-management.ph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s.gov/news/blog/index.cfm/2020/3/18/Conserving-Americas-Birds-by-Keeping-Our-Eyes-in-the-Sk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BF8B0F630EE46B7EB723CAADB4CC8" ma:contentTypeVersion="13" ma:contentTypeDescription="Create a new document." ma:contentTypeScope="" ma:versionID="9ae669939290e68b39057047271f4d9c">
  <xsd:schema xmlns:xsd="http://www.w3.org/2001/XMLSchema" xmlns:xs="http://www.w3.org/2001/XMLSchema" xmlns:p="http://schemas.microsoft.com/office/2006/metadata/properties" xmlns:ns1="http://schemas.microsoft.com/sharepoint/v3" xmlns:ns3="ea26be6c-567e-4ca9-aae5-67b5e2111b03" xmlns:ns4="ca6d468f-bb3e-4abe-9933-fd505aa2e60b" targetNamespace="http://schemas.microsoft.com/office/2006/metadata/properties" ma:root="true" ma:fieldsID="4178fbe5fc136765b52da68dae872374" ns1:_="" ns3:_="" ns4:_="">
    <xsd:import namespace="http://schemas.microsoft.com/sharepoint/v3"/>
    <xsd:import namespace="ea26be6c-567e-4ca9-aae5-67b5e2111b03"/>
    <xsd:import namespace="ca6d468f-bb3e-4abe-9933-fd505aa2e60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26be6c-567e-4ca9-aae5-67b5e2111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6d468f-bb3e-4abe-9933-fd505aa2e6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AEC08-92D0-4EA1-B724-C0FA48B5782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93D6E9E-C2A8-448B-8182-FC2DB2A1BFB6}">
  <ds:schemaRefs>
    <ds:schemaRef ds:uri="http://schemas.microsoft.com/sharepoint/v3/contenttype/forms"/>
  </ds:schemaRefs>
</ds:datastoreItem>
</file>

<file path=customXml/itemProps3.xml><?xml version="1.0" encoding="utf-8"?>
<ds:datastoreItem xmlns:ds="http://schemas.openxmlformats.org/officeDocument/2006/customXml" ds:itemID="{D5A4A4E9-5165-46C3-BB70-E3B0F5201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26be6c-567e-4ca9-aae5-67b5e2111b03"/>
    <ds:schemaRef ds:uri="ca6d468f-bb3e-4abe-9933-fd505aa2e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693E3C-796D-44E4-A91E-A7D97E750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Fellows, Valerie</dc:creator>
  <cp:keywords/>
  <dc:description/>
  <cp:lastModifiedBy>Fellows, Valerie</cp:lastModifiedBy>
  <cp:revision>8</cp:revision>
  <dcterms:created xsi:type="dcterms:W3CDTF">2022-01-21T23:07:00Z</dcterms:created>
  <dcterms:modified xsi:type="dcterms:W3CDTF">2022-01-28T15:00:00Z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0x010100ED2BF8B0F630EE46B7EB723CAADB4CC8</vt:lpwstr>
  </property>
</Properties>
</file>