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3690"/>
        <w:gridCol w:w="1710"/>
      </w:tblGrid>
      <w:tr w:rsidR="00D85A69" w14:paraId="309CDD08" w14:textId="77777777" w:rsidTr="00AB5F98">
        <w:trPr>
          <w:trHeight w:val="40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9A1BC4C" w14:textId="77777777" w:rsidR="00D85A69" w:rsidRPr="00F55C45" w:rsidRDefault="00D85A69" w:rsidP="00D85A69">
            <w:pPr>
              <w:jc w:val="center"/>
              <w:rPr>
                <w:color w:val="00205B"/>
              </w:rPr>
            </w:pPr>
            <w:r w:rsidRPr="00F55C45">
              <w:rPr>
                <w:noProof/>
                <w:color w:val="00205B"/>
                <w:sz w:val="36"/>
                <w:szCs w:val="36"/>
              </w:rPr>
              <w:drawing>
                <wp:inline distT="0" distB="0" distL="0" distR="0" wp14:anchorId="7413D734" wp14:editId="3833D349">
                  <wp:extent cx="923544" cy="9235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1773D" w14:textId="77777777" w:rsidR="00D85A69" w:rsidRPr="00EA79EB" w:rsidRDefault="00D85A69" w:rsidP="00D85A69">
            <w:pPr>
              <w:jc w:val="center"/>
              <w:rPr>
                <w:color w:val="00205B"/>
              </w:rPr>
            </w:pPr>
          </w:p>
          <w:p w14:paraId="550851E0" w14:textId="77777777" w:rsidR="00D85A69" w:rsidRPr="00EA79EB" w:rsidRDefault="00D85A69" w:rsidP="00D85A69">
            <w:pPr>
              <w:jc w:val="center"/>
              <w:rPr>
                <w:color w:val="00205B"/>
                <w:sz w:val="36"/>
                <w:szCs w:val="36"/>
              </w:rPr>
            </w:pPr>
            <w:r w:rsidRPr="00EA79EB">
              <w:rPr>
                <w:color w:val="00205B"/>
                <w:sz w:val="36"/>
                <w:szCs w:val="36"/>
              </w:rPr>
              <w:t>United States Department of the Interior</w:t>
            </w:r>
          </w:p>
          <w:p w14:paraId="3B39DBD0" w14:textId="77777777" w:rsidR="00D85A69" w:rsidRPr="00EA79EB" w:rsidRDefault="00D85A69" w:rsidP="00D85A69">
            <w:pPr>
              <w:jc w:val="center"/>
              <w:rPr>
                <w:color w:val="00205B"/>
              </w:rPr>
            </w:pPr>
          </w:p>
          <w:p w14:paraId="35B28172" w14:textId="77777777" w:rsidR="00D85A69" w:rsidRDefault="00D85A69" w:rsidP="00D85A69">
            <w:pPr>
              <w:jc w:val="center"/>
              <w:rPr>
                <w:color w:val="00205B"/>
                <w:sz w:val="22"/>
                <w:szCs w:val="22"/>
              </w:rPr>
            </w:pPr>
            <w:r w:rsidRPr="00EA79EB">
              <w:rPr>
                <w:color w:val="00205B"/>
                <w:sz w:val="22"/>
                <w:szCs w:val="22"/>
              </w:rPr>
              <w:t>FISH AND WILDLIFE SERVICE</w:t>
            </w:r>
          </w:p>
          <w:p w14:paraId="1C1CC5D0" w14:textId="77777777" w:rsidR="000E6070" w:rsidRPr="00EA79EB" w:rsidRDefault="000E6070" w:rsidP="00D85A69">
            <w:pPr>
              <w:jc w:val="center"/>
              <w:rPr>
                <w:color w:val="00205B"/>
                <w:sz w:val="22"/>
                <w:szCs w:val="22"/>
              </w:rPr>
            </w:pPr>
            <w:r>
              <w:rPr>
                <w:color w:val="00205B"/>
                <w:sz w:val="22"/>
                <w:szCs w:val="22"/>
              </w:rPr>
              <w:t>Lacreek National Wildlife Refuge</w:t>
            </w:r>
          </w:p>
          <w:p w14:paraId="16DD7669" w14:textId="77777777" w:rsidR="00FA06F4" w:rsidRDefault="00201BD6" w:rsidP="00D85A69">
            <w:pPr>
              <w:jc w:val="center"/>
              <w:rPr>
                <w:color w:val="00205B"/>
              </w:rPr>
            </w:pPr>
            <w:r>
              <w:rPr>
                <w:color w:val="00205B"/>
              </w:rPr>
              <w:t>29746 Bird Road</w:t>
            </w:r>
          </w:p>
          <w:p w14:paraId="49145650" w14:textId="77777777" w:rsidR="00201BD6" w:rsidRPr="00EA79EB" w:rsidRDefault="00201BD6" w:rsidP="00D85A69">
            <w:pPr>
              <w:jc w:val="center"/>
              <w:rPr>
                <w:color w:val="00205B"/>
              </w:rPr>
            </w:pPr>
            <w:r>
              <w:rPr>
                <w:color w:val="00205B"/>
              </w:rPr>
              <w:t>Martin, SD 57551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C400F6F" w14:textId="77777777" w:rsidR="00D85A69" w:rsidRPr="00EA79EB" w:rsidRDefault="00D85A69" w:rsidP="00D85A69">
            <w:pPr>
              <w:tabs>
                <w:tab w:val="center" w:pos="810"/>
              </w:tabs>
              <w:rPr>
                <w:color w:val="00205B"/>
              </w:rPr>
            </w:pPr>
            <w:r w:rsidRPr="00EA79EB">
              <w:rPr>
                <w:color w:val="00205B"/>
              </w:rPr>
              <w:t xml:space="preserve">  </w:t>
            </w:r>
            <w:r w:rsidRPr="00EA79EB">
              <w:rPr>
                <w:noProof/>
                <w:color w:val="00205B"/>
                <w:sz w:val="36"/>
                <w:szCs w:val="36"/>
              </w:rPr>
              <w:drawing>
                <wp:inline distT="0" distB="0" distL="0" distR="0" wp14:anchorId="373D78DA" wp14:editId="4C521B29">
                  <wp:extent cx="841248" cy="1005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W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48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A69" w14:paraId="6628F787" w14:textId="77777777" w:rsidTr="00F55C45">
        <w:trPr>
          <w:trHeight w:val="80"/>
          <w:jc w:val="center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84F3B" w14:textId="77777777" w:rsidR="00D85A69" w:rsidRPr="00422D4E" w:rsidRDefault="00B05BD2" w:rsidP="00B05BD2">
            <w:pPr>
              <w:tabs>
                <w:tab w:val="left" w:pos="743"/>
              </w:tabs>
              <w:rPr>
                <w:color w:val="00205B"/>
                <w:sz w:val="16"/>
                <w:szCs w:val="16"/>
              </w:rPr>
            </w:pPr>
            <w:r w:rsidRPr="00422D4E">
              <w:rPr>
                <w:color w:val="00205B"/>
                <w:sz w:val="16"/>
                <w:szCs w:val="16"/>
              </w:rPr>
              <w:t xml:space="preserve">            </w:t>
            </w:r>
            <w:r w:rsidR="00D85A69" w:rsidRPr="00422D4E">
              <w:rPr>
                <w:color w:val="00205B"/>
                <w:sz w:val="16"/>
                <w:szCs w:val="16"/>
              </w:rPr>
              <w:t>In Reply Refer to:</w:t>
            </w:r>
          </w:p>
          <w:p w14:paraId="61643D4F" w14:textId="77777777" w:rsidR="00D85A69" w:rsidRPr="00EA79EB" w:rsidRDefault="00B05BD2" w:rsidP="00B05BD2">
            <w:pPr>
              <w:tabs>
                <w:tab w:val="left" w:pos="630"/>
              </w:tabs>
              <w:rPr>
                <w:color w:val="00205B"/>
                <w:sz w:val="20"/>
                <w:szCs w:val="20"/>
              </w:rPr>
            </w:pPr>
            <w:r w:rsidRPr="00422D4E">
              <w:rPr>
                <w:color w:val="00205B"/>
                <w:sz w:val="16"/>
                <w:szCs w:val="16"/>
              </w:rPr>
              <w:t xml:space="preserve">            </w:t>
            </w:r>
            <w:r w:rsidR="00D85A69" w:rsidRPr="00422D4E">
              <w:rPr>
                <w:color w:val="00205B"/>
                <w:sz w:val="16"/>
                <w:szCs w:val="16"/>
              </w:rPr>
              <w:t>FWS/R</w:t>
            </w:r>
            <w:r w:rsidR="00FA06F4" w:rsidRPr="00422D4E">
              <w:rPr>
                <w:color w:val="00205B"/>
                <w:sz w:val="16"/>
                <w:szCs w:val="16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90E659" w14:textId="77777777" w:rsidR="00D85A69" w:rsidRPr="00EA79EB" w:rsidRDefault="00D85A69" w:rsidP="00D85A69">
            <w:pPr>
              <w:ind w:left="-45"/>
              <w:jc w:val="center"/>
              <w:rPr>
                <w:color w:val="00205B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AE1DEB1" w14:textId="77777777" w:rsidR="00D85A69" w:rsidRPr="00EA79EB" w:rsidRDefault="00D85A69" w:rsidP="00D85A69">
            <w:pPr>
              <w:jc w:val="center"/>
              <w:rPr>
                <w:color w:val="00205B"/>
              </w:rPr>
            </w:pPr>
          </w:p>
        </w:tc>
      </w:tr>
    </w:tbl>
    <w:p w14:paraId="4CACDDF8" w14:textId="77777777" w:rsidR="00D66566" w:rsidRDefault="00D66566" w:rsidP="00D66566">
      <w:pPr>
        <w:rPr>
          <w:color w:val="FF0000"/>
        </w:rPr>
      </w:pPr>
    </w:p>
    <w:p w14:paraId="1ECC4A76" w14:textId="77777777" w:rsidR="006021C4" w:rsidRDefault="006021C4" w:rsidP="00D66566">
      <w:pPr>
        <w:rPr>
          <w:color w:val="FF0000"/>
        </w:rPr>
      </w:pPr>
    </w:p>
    <w:p w14:paraId="1E5162C4" w14:textId="77777777" w:rsidR="0099180F" w:rsidRDefault="0099180F" w:rsidP="001C3906">
      <w:pPr>
        <w:rPr>
          <w:sz w:val="28"/>
          <w:szCs w:val="28"/>
        </w:rPr>
      </w:pPr>
    </w:p>
    <w:p w14:paraId="3346C123" w14:textId="77777777" w:rsidR="0099180F" w:rsidRPr="00DF7C14" w:rsidRDefault="00525357" w:rsidP="001C3906">
      <w:pPr>
        <w:rPr>
          <w:i/>
          <w:sz w:val="28"/>
          <w:szCs w:val="28"/>
        </w:rPr>
      </w:pPr>
      <w:r w:rsidRPr="00DF7C14">
        <w:rPr>
          <w:i/>
          <w:sz w:val="28"/>
          <w:szCs w:val="28"/>
        </w:rPr>
        <w:t>For immediate release</w:t>
      </w:r>
    </w:p>
    <w:p w14:paraId="3C6C1D94" w14:textId="77777777" w:rsidR="00525357" w:rsidRDefault="00525357" w:rsidP="001C3906">
      <w:pPr>
        <w:rPr>
          <w:sz w:val="28"/>
          <w:szCs w:val="28"/>
        </w:rPr>
      </w:pPr>
    </w:p>
    <w:p w14:paraId="1AB783A5" w14:textId="743DB0FA" w:rsidR="00525357" w:rsidRDefault="00525357" w:rsidP="00DF7C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Lacreek National Wildlife Refuge to </w:t>
      </w:r>
      <w:r w:rsidR="00DF7C14">
        <w:rPr>
          <w:sz w:val="28"/>
          <w:szCs w:val="28"/>
        </w:rPr>
        <w:t>Hold Annual Grazing Auction</w:t>
      </w:r>
    </w:p>
    <w:p w14:paraId="0D42125B" w14:textId="77777777" w:rsidR="00525357" w:rsidRDefault="00525357" w:rsidP="001C3906">
      <w:pPr>
        <w:rPr>
          <w:sz w:val="28"/>
          <w:szCs w:val="28"/>
        </w:rPr>
      </w:pPr>
    </w:p>
    <w:p w14:paraId="3AC6F67D" w14:textId="6BC47B28" w:rsidR="00525357" w:rsidRDefault="00525357" w:rsidP="001C3906">
      <w:pPr>
        <w:rPr>
          <w:sz w:val="28"/>
          <w:szCs w:val="28"/>
        </w:rPr>
      </w:pPr>
      <w:r>
        <w:rPr>
          <w:sz w:val="28"/>
          <w:szCs w:val="28"/>
        </w:rPr>
        <w:t>The Lacreek National Wild</w:t>
      </w:r>
      <w:r w:rsidR="00E50689">
        <w:rPr>
          <w:sz w:val="28"/>
          <w:szCs w:val="28"/>
        </w:rPr>
        <w:t>life Refuge</w:t>
      </w:r>
      <w:r w:rsidR="009533F2">
        <w:rPr>
          <w:sz w:val="28"/>
          <w:szCs w:val="28"/>
        </w:rPr>
        <w:t xml:space="preserve">, Bennett County South Dakota, has cooperative agriculture opportunities for grazing on </w:t>
      </w:r>
      <w:r w:rsidR="00D70D5E">
        <w:rPr>
          <w:sz w:val="28"/>
          <w:szCs w:val="28"/>
        </w:rPr>
        <w:t>7</w:t>
      </w:r>
      <w:r w:rsidR="009533F2">
        <w:rPr>
          <w:sz w:val="28"/>
          <w:szCs w:val="28"/>
        </w:rPr>
        <w:t xml:space="preserve"> units totaling nearly </w:t>
      </w:r>
      <w:r w:rsidR="00D70D5E">
        <w:rPr>
          <w:sz w:val="28"/>
          <w:szCs w:val="28"/>
        </w:rPr>
        <w:t>3,</w:t>
      </w:r>
      <w:r w:rsidR="00CE2A7C">
        <w:rPr>
          <w:sz w:val="28"/>
          <w:szCs w:val="28"/>
        </w:rPr>
        <w:t>600</w:t>
      </w:r>
      <w:r w:rsidR="009533F2">
        <w:rPr>
          <w:sz w:val="28"/>
          <w:szCs w:val="28"/>
        </w:rPr>
        <w:t xml:space="preserve"> acres.</w:t>
      </w:r>
      <w:r>
        <w:rPr>
          <w:sz w:val="28"/>
          <w:szCs w:val="28"/>
        </w:rPr>
        <w:t xml:space="preserve">  A live auction will be held at the r</w:t>
      </w:r>
      <w:r w:rsidR="00E50689">
        <w:rPr>
          <w:sz w:val="28"/>
          <w:szCs w:val="28"/>
        </w:rPr>
        <w:t xml:space="preserve">efuge Headquarters on February </w:t>
      </w:r>
      <w:r w:rsidR="00CE2A7C">
        <w:rPr>
          <w:sz w:val="28"/>
          <w:szCs w:val="28"/>
        </w:rPr>
        <w:t>20</w:t>
      </w:r>
      <w:r w:rsidR="00DE5894">
        <w:rPr>
          <w:sz w:val="28"/>
          <w:szCs w:val="28"/>
        </w:rPr>
        <w:t>, 202</w:t>
      </w:r>
      <w:r w:rsidR="00CE2A7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533F2">
        <w:rPr>
          <w:sz w:val="28"/>
          <w:szCs w:val="28"/>
        </w:rPr>
        <w:t>at 11:00 AM MST</w:t>
      </w:r>
      <w:r>
        <w:rPr>
          <w:sz w:val="28"/>
          <w:szCs w:val="28"/>
        </w:rPr>
        <w:t>.  Grazing has prove</w:t>
      </w:r>
      <w:r w:rsidR="00CE2A7C">
        <w:rPr>
          <w:sz w:val="28"/>
          <w:szCs w:val="28"/>
        </w:rPr>
        <w:t>n</w:t>
      </w:r>
      <w:r>
        <w:rPr>
          <w:sz w:val="28"/>
          <w:szCs w:val="28"/>
        </w:rPr>
        <w:t xml:space="preserve"> to be one of the best management practices at the Refuge to </w:t>
      </w:r>
      <w:r w:rsidR="00DF7C14">
        <w:rPr>
          <w:sz w:val="28"/>
          <w:szCs w:val="28"/>
        </w:rPr>
        <w:t xml:space="preserve">benefit </w:t>
      </w:r>
      <w:r>
        <w:rPr>
          <w:sz w:val="28"/>
          <w:szCs w:val="28"/>
        </w:rPr>
        <w:t>native grasses</w:t>
      </w:r>
      <w:r w:rsidR="00DF7C14">
        <w:rPr>
          <w:sz w:val="28"/>
          <w:szCs w:val="28"/>
        </w:rPr>
        <w:t>,</w:t>
      </w:r>
      <w:r>
        <w:rPr>
          <w:sz w:val="28"/>
          <w:szCs w:val="28"/>
        </w:rPr>
        <w:t xml:space="preserve"> forbs</w:t>
      </w:r>
      <w:r w:rsidR="00DF7C14">
        <w:rPr>
          <w:sz w:val="28"/>
          <w:szCs w:val="28"/>
        </w:rPr>
        <w:t>,</w:t>
      </w:r>
      <w:r>
        <w:rPr>
          <w:sz w:val="28"/>
          <w:szCs w:val="28"/>
        </w:rPr>
        <w:t xml:space="preserve"> and grassland dependent migratory birds. </w:t>
      </w:r>
      <w:r w:rsidR="00DF7C14">
        <w:rPr>
          <w:sz w:val="28"/>
          <w:szCs w:val="28"/>
        </w:rPr>
        <w:t xml:space="preserve">For more information </w:t>
      </w:r>
      <w:r>
        <w:rPr>
          <w:sz w:val="28"/>
          <w:szCs w:val="28"/>
        </w:rPr>
        <w:t>call the office at 605-</w:t>
      </w:r>
      <w:r w:rsidR="009B3041">
        <w:rPr>
          <w:sz w:val="28"/>
          <w:szCs w:val="28"/>
        </w:rPr>
        <w:t>910-7086</w:t>
      </w:r>
      <w:r>
        <w:rPr>
          <w:sz w:val="28"/>
          <w:szCs w:val="28"/>
        </w:rPr>
        <w:t xml:space="preserve"> or Refuge Manager Todd Schmidt 308-760-6268</w:t>
      </w:r>
      <w:r w:rsidR="00DF7C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533F2">
        <w:rPr>
          <w:sz w:val="28"/>
          <w:szCs w:val="28"/>
        </w:rPr>
        <w:t>todd_schmidt@fws.gov</w:t>
      </w:r>
    </w:p>
    <w:p w14:paraId="7DEAF38C" w14:textId="77777777" w:rsidR="00DF7C14" w:rsidRDefault="00DF7C14" w:rsidP="001C3906">
      <w:pPr>
        <w:rPr>
          <w:sz w:val="28"/>
          <w:szCs w:val="28"/>
        </w:rPr>
      </w:pPr>
    </w:p>
    <w:p w14:paraId="398E2F68" w14:textId="77777777" w:rsidR="00DF7C14" w:rsidRDefault="00DF7C14" w:rsidP="001C3906">
      <w:pPr>
        <w:rPr>
          <w:sz w:val="28"/>
          <w:szCs w:val="28"/>
        </w:rPr>
      </w:pPr>
    </w:p>
    <w:p w14:paraId="1EBD71D7" w14:textId="77777777" w:rsidR="00DF7C14" w:rsidRDefault="00DF7C14" w:rsidP="001C3906">
      <w:pPr>
        <w:rPr>
          <w:sz w:val="28"/>
          <w:szCs w:val="28"/>
        </w:rPr>
      </w:pPr>
    </w:p>
    <w:p w14:paraId="64C4FC67" w14:textId="77777777" w:rsidR="00525357" w:rsidRDefault="00525357" w:rsidP="001C3906">
      <w:pPr>
        <w:rPr>
          <w:sz w:val="28"/>
          <w:szCs w:val="28"/>
        </w:rPr>
      </w:pPr>
    </w:p>
    <w:sectPr w:rsidR="00525357" w:rsidSect="00626538">
      <w:headerReference w:type="default" r:id="rId11"/>
      <w:headerReference w:type="first" r:id="rId12"/>
      <w:footerReference w:type="first" r:id="rId13"/>
      <w:pgSz w:w="12240" w:h="15840"/>
      <w:pgMar w:top="-634" w:right="1440" w:bottom="1890" w:left="1440" w:header="720" w:footer="2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C98C" w14:textId="77777777" w:rsidR="007C761B" w:rsidRDefault="007C761B">
      <w:r>
        <w:separator/>
      </w:r>
    </w:p>
  </w:endnote>
  <w:endnote w:type="continuationSeparator" w:id="0">
    <w:p w14:paraId="1B593B92" w14:textId="77777777" w:rsidR="007C761B" w:rsidRDefault="007C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8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040"/>
      <w:gridCol w:w="5040"/>
    </w:tblGrid>
    <w:tr w:rsidR="007457BA" w:rsidRPr="007457BA" w14:paraId="52E9FA3B" w14:textId="77777777" w:rsidTr="006021C4">
      <w:tc>
        <w:tcPr>
          <w:tcW w:w="5040" w:type="dxa"/>
        </w:tcPr>
        <w:p w14:paraId="1A945959" w14:textId="77777777" w:rsidR="004662CA" w:rsidRPr="00F55C45" w:rsidRDefault="007457BA" w:rsidP="004662CA">
          <w:pPr>
            <w:pStyle w:val="Letterjead"/>
            <w:ind w:left="0" w:right="0"/>
            <w:rPr>
              <w:rFonts w:ascii="Trajan Pro" w:hAnsi="Trajan Pro" w:cs="Times New Roman"/>
              <w:color w:val="00205B"/>
              <w:sz w:val="21"/>
              <w:szCs w:val="21"/>
            </w:rPr>
          </w:pPr>
          <w:r w:rsidRPr="00F55C45">
            <w:rPr>
              <w:rFonts w:ascii="Trajan Pro" w:hAnsi="Trajan Pro" w:cs="Times New Roman"/>
              <w:color w:val="00205B"/>
              <w:sz w:val="21"/>
              <w:szCs w:val="21"/>
            </w:rPr>
            <w:t>INTER</w:t>
          </w:r>
          <w:r w:rsidR="004662CA" w:rsidRPr="00F55C45">
            <w:rPr>
              <w:rFonts w:ascii="Trajan Pro" w:hAnsi="Trajan Pro" w:cs="Times New Roman"/>
              <w:color w:val="00205B"/>
              <w:sz w:val="21"/>
              <w:szCs w:val="21"/>
            </w:rPr>
            <w:t xml:space="preserve">IOR REGION </w:t>
          </w:r>
          <w:r w:rsidR="00FA06F4" w:rsidRPr="00F55C45">
            <w:rPr>
              <w:rFonts w:ascii="Trajan Pro" w:hAnsi="Trajan Pro" w:cs="Times New Roman"/>
              <w:color w:val="00205B"/>
              <w:sz w:val="21"/>
              <w:szCs w:val="21"/>
            </w:rPr>
            <w:t>5</w:t>
          </w:r>
        </w:p>
        <w:p w14:paraId="4834695F" w14:textId="77777777" w:rsidR="007457BA" w:rsidRPr="00F55C45" w:rsidRDefault="00FA06F4" w:rsidP="00EE596C">
          <w:pPr>
            <w:pStyle w:val="Letterjead"/>
            <w:ind w:left="0" w:right="0"/>
            <w:rPr>
              <w:rFonts w:ascii="Felix Titling" w:hAnsi="Felix Titling" w:cs="Times New Roman"/>
              <w:color w:val="00205B"/>
              <w:sz w:val="21"/>
              <w:szCs w:val="21"/>
            </w:rPr>
          </w:pPr>
          <w:r w:rsidRPr="00F55C45">
            <w:rPr>
              <w:rFonts w:ascii="Trajan Pro" w:hAnsi="Trajan Pro" w:cs="Times New Roman"/>
              <w:color w:val="00205B"/>
              <w:sz w:val="21"/>
              <w:szCs w:val="21"/>
            </w:rPr>
            <w:t xml:space="preserve">Missouri </w:t>
          </w:r>
          <w:r w:rsidR="00EE596C" w:rsidRPr="00F55C45">
            <w:rPr>
              <w:rFonts w:ascii="Trajan Pro" w:hAnsi="Trajan Pro" w:cs="Times New Roman"/>
              <w:color w:val="00205B"/>
              <w:sz w:val="21"/>
              <w:szCs w:val="21"/>
            </w:rPr>
            <w:t>Basin</w:t>
          </w:r>
        </w:p>
      </w:tc>
      <w:tc>
        <w:tcPr>
          <w:tcW w:w="5040" w:type="dxa"/>
        </w:tcPr>
        <w:p w14:paraId="1DBB4AA3" w14:textId="77777777" w:rsidR="004662CA" w:rsidRPr="00F55C45" w:rsidRDefault="007457BA" w:rsidP="00626538">
          <w:pPr>
            <w:pStyle w:val="Letterjead"/>
            <w:ind w:left="0" w:right="0"/>
            <w:rPr>
              <w:rFonts w:ascii="Trajan Pro" w:hAnsi="Trajan Pro" w:cs="Times New Roman"/>
              <w:color w:val="00205B"/>
              <w:sz w:val="21"/>
              <w:szCs w:val="21"/>
            </w:rPr>
          </w:pPr>
          <w:r w:rsidRPr="00F55C45">
            <w:rPr>
              <w:rFonts w:ascii="Trajan Pro" w:hAnsi="Trajan Pro" w:cs="Times New Roman"/>
              <w:color w:val="00205B"/>
              <w:sz w:val="21"/>
              <w:szCs w:val="21"/>
            </w:rPr>
            <w:t xml:space="preserve">INTERIOR REGION </w:t>
          </w:r>
          <w:r w:rsidR="00FA06F4" w:rsidRPr="00F55C45">
            <w:rPr>
              <w:rFonts w:ascii="Trajan Pro" w:hAnsi="Trajan Pro" w:cs="Times New Roman"/>
              <w:color w:val="00205B"/>
              <w:sz w:val="21"/>
              <w:szCs w:val="21"/>
            </w:rPr>
            <w:t>7</w:t>
          </w:r>
        </w:p>
        <w:p w14:paraId="352B22FC" w14:textId="77777777" w:rsidR="007457BA" w:rsidRPr="00F55C45" w:rsidRDefault="00FA06F4" w:rsidP="00626538">
          <w:pPr>
            <w:pStyle w:val="Letterjead"/>
            <w:ind w:left="0" w:right="0"/>
            <w:rPr>
              <w:rFonts w:ascii="Felix Titling" w:hAnsi="Felix Titling" w:cs="Times New Roman"/>
              <w:color w:val="00205B"/>
              <w:sz w:val="21"/>
              <w:szCs w:val="21"/>
            </w:rPr>
          </w:pPr>
          <w:r w:rsidRPr="00F55C45">
            <w:rPr>
              <w:rFonts w:ascii="Trajan Pro" w:hAnsi="Trajan Pro" w:cs="Times New Roman"/>
              <w:color w:val="00205B"/>
              <w:sz w:val="21"/>
              <w:szCs w:val="21"/>
            </w:rPr>
            <w:t>Upper Colorado River Basin</w:t>
          </w:r>
        </w:p>
      </w:tc>
    </w:tr>
    <w:tr w:rsidR="007457BA" w:rsidRPr="007457BA" w14:paraId="45F15050" w14:textId="77777777" w:rsidTr="006021C4">
      <w:tc>
        <w:tcPr>
          <w:tcW w:w="5040" w:type="dxa"/>
        </w:tcPr>
        <w:p w14:paraId="75319DB8" w14:textId="77777777" w:rsidR="007457BA" w:rsidRPr="00F55C45" w:rsidRDefault="007457BA" w:rsidP="007457BA">
          <w:pPr>
            <w:pStyle w:val="Letterjead"/>
            <w:spacing w:line="240" w:lineRule="auto"/>
            <w:ind w:left="0" w:right="0"/>
            <w:rPr>
              <w:color w:val="00205B"/>
              <w:sz w:val="2"/>
              <w:szCs w:val="17"/>
            </w:rPr>
          </w:pPr>
          <w:r w:rsidRPr="00F55C45">
            <w:rPr>
              <w:noProof/>
              <w:color w:val="00205B"/>
              <w:sz w:val="2"/>
              <w:szCs w:val="17"/>
              <w:lang w:bidi="ar-SA"/>
            </w:rPr>
            <mc:AlternateContent>
              <mc:Choice Requires="wpg">
                <w:drawing>
                  <wp:inline distT="0" distB="0" distL="0" distR="0" wp14:anchorId="0F483584" wp14:editId="6039CBF0">
                    <wp:extent cx="6402705" cy="6350"/>
                    <wp:effectExtent l="13970" t="10795" r="12700" b="1905"/>
                    <wp:docPr id="6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2705" cy="6350"/>
                              <a:chOff x="0" y="0"/>
                              <a:chExt cx="10083" cy="10"/>
                            </a:xfrm>
                          </wpg:grpSpPr>
                          <wps:wsp>
                            <wps:cNvPr id="7" name="Lin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5"/>
                                <a:ext cx="10082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41C5C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475ECC" id="Group 6" o:spid="_x0000_s1026" style="width:504.15pt;height:.5pt;mso-position-horizontal-relative:char;mso-position-vertical-relative:line" coordsize="100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">
                    <v:line id="Line 2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" strokecolor="#041c5c" strokeweight=".48pt"/>
                    <w10:anchorlock/>
                  </v:group>
                </w:pict>
              </mc:Fallback>
            </mc:AlternateContent>
          </w:r>
        </w:p>
      </w:tc>
      <w:tc>
        <w:tcPr>
          <w:tcW w:w="5040" w:type="dxa"/>
        </w:tcPr>
        <w:p w14:paraId="0B7C9874" w14:textId="77777777" w:rsidR="007457BA" w:rsidRPr="00F55C45" w:rsidRDefault="007457BA" w:rsidP="007457BA">
          <w:pPr>
            <w:pStyle w:val="Letterjead"/>
            <w:spacing w:line="240" w:lineRule="auto"/>
            <w:ind w:left="0" w:right="0"/>
            <w:rPr>
              <w:color w:val="00205B"/>
              <w:sz w:val="2"/>
              <w:szCs w:val="17"/>
            </w:rPr>
          </w:pPr>
          <w:r w:rsidRPr="00F55C45">
            <w:rPr>
              <w:noProof/>
              <w:color w:val="00205B"/>
              <w:sz w:val="2"/>
              <w:szCs w:val="17"/>
              <w:lang w:bidi="ar-SA"/>
            </w:rPr>
            <mc:AlternateContent>
              <mc:Choice Requires="wpg">
                <w:drawing>
                  <wp:inline distT="0" distB="0" distL="0" distR="0" wp14:anchorId="24519EDD" wp14:editId="6A48549B">
                    <wp:extent cx="6402705" cy="6350"/>
                    <wp:effectExtent l="13970" t="10795" r="12700" b="1905"/>
                    <wp:docPr id="3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02705" cy="6350"/>
                              <a:chOff x="0" y="0"/>
                              <a:chExt cx="10083" cy="10"/>
                            </a:xfrm>
                          </wpg:grpSpPr>
                          <wps:wsp>
                            <wps:cNvPr id="4" name="Lin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5"/>
                                <a:ext cx="10082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41C5C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A68932" id="Group 3" o:spid="_x0000_s1026" style="width:504.15pt;height:.5pt;mso-position-horizontal-relative:char;mso-position-vertical-relative:line" coordsize="100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">
                    <v:line id="Line 2" o:spid="_x0000_s1027" style="position:absolute;visibility:visible;mso-wrap-style:square" from="0,5" to="100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" strokecolor="#041c5c" strokeweight=".48pt"/>
                    <w10:anchorlock/>
                  </v:group>
                </w:pict>
              </mc:Fallback>
            </mc:AlternateContent>
          </w:r>
        </w:p>
      </w:tc>
    </w:tr>
    <w:tr w:rsidR="007457BA" w:rsidRPr="007457BA" w14:paraId="11ED87FA" w14:textId="77777777" w:rsidTr="006021C4">
      <w:tc>
        <w:tcPr>
          <w:tcW w:w="5040" w:type="dxa"/>
        </w:tcPr>
        <w:p w14:paraId="55A2F36A" w14:textId="77777777" w:rsidR="00626538" w:rsidRPr="00F55C45" w:rsidRDefault="00FA06F4" w:rsidP="007457BA">
          <w:pPr>
            <w:pStyle w:val="Letterjead"/>
            <w:ind w:left="0" w:right="0"/>
            <w:rPr>
              <w:rFonts w:ascii="Trajan Pro" w:hAnsi="Trajan Pro"/>
              <w:b w:val="0"/>
              <w:color w:val="00205B"/>
              <w:sz w:val="19"/>
            </w:rPr>
          </w:pPr>
          <w:r w:rsidRPr="00F55C45">
            <w:rPr>
              <w:rFonts w:ascii="Trajan Pro" w:hAnsi="Trajan Pro"/>
              <w:b w:val="0"/>
              <w:color w:val="00205B"/>
              <w:sz w:val="19"/>
            </w:rPr>
            <w:t>Kansas</w:t>
          </w:r>
          <w:r w:rsidR="00AC1D63" w:rsidRPr="00F55C45">
            <w:rPr>
              <w:rFonts w:ascii="Trajan Pro" w:hAnsi="Trajan Pro"/>
              <w:b w:val="0"/>
              <w:color w:val="00205B"/>
              <w:sz w:val="19"/>
            </w:rPr>
            <w:t>, Montana</w:t>
          </w:r>
          <w:r w:rsidR="007457BA" w:rsidRPr="00F55C45">
            <w:rPr>
              <w:rFonts w:ascii="Trajan Pro" w:hAnsi="Trajan Pro"/>
              <w:b w:val="0"/>
              <w:color w:val="00205B"/>
              <w:sz w:val="19"/>
            </w:rPr>
            <w:t xml:space="preserve">*, </w:t>
          </w:r>
          <w:r w:rsidRPr="00F55C45">
            <w:rPr>
              <w:rFonts w:ascii="Trajan Pro" w:hAnsi="Trajan Pro"/>
              <w:b w:val="0"/>
              <w:color w:val="00205B"/>
              <w:sz w:val="19"/>
            </w:rPr>
            <w:t>Nebraska</w:t>
          </w:r>
          <w:r w:rsidR="007457BA" w:rsidRPr="00F55C45">
            <w:rPr>
              <w:rFonts w:ascii="Trajan Pro" w:hAnsi="Trajan Pro"/>
              <w:b w:val="0"/>
              <w:color w:val="00205B"/>
              <w:sz w:val="19"/>
            </w:rPr>
            <w:t xml:space="preserve">, </w:t>
          </w:r>
          <w:r w:rsidRPr="00F55C45">
            <w:rPr>
              <w:rFonts w:ascii="Trajan Pro" w:hAnsi="Trajan Pro"/>
              <w:b w:val="0"/>
              <w:color w:val="00205B"/>
              <w:sz w:val="19"/>
            </w:rPr>
            <w:t>North Dakota, South Dakota</w:t>
          </w:r>
        </w:p>
        <w:p w14:paraId="676107FE" w14:textId="77777777" w:rsidR="007457BA" w:rsidRPr="00F55C45" w:rsidRDefault="00626538" w:rsidP="007457BA">
          <w:pPr>
            <w:pStyle w:val="Letterjead"/>
            <w:ind w:left="0" w:right="0"/>
            <w:rPr>
              <w:rFonts w:ascii="Felix Titling" w:hAnsi="Felix Titling"/>
              <w:b w:val="0"/>
              <w:color w:val="00205B"/>
              <w:sz w:val="19"/>
            </w:rPr>
          </w:pPr>
          <w:r w:rsidRPr="00F55C45">
            <w:rPr>
              <w:rFonts w:ascii="Trajan Pro" w:hAnsi="Trajan Pro"/>
              <w:b w:val="0"/>
              <w:color w:val="00205B"/>
              <w:sz w:val="12"/>
            </w:rPr>
            <w:t>*PARTIAL</w:t>
          </w:r>
        </w:p>
      </w:tc>
      <w:tc>
        <w:tcPr>
          <w:tcW w:w="5040" w:type="dxa"/>
        </w:tcPr>
        <w:p w14:paraId="107C76FD" w14:textId="77777777" w:rsidR="007457BA" w:rsidRPr="00F55C45" w:rsidRDefault="00FA06F4" w:rsidP="00FA06F4">
          <w:pPr>
            <w:pStyle w:val="Letterjead"/>
            <w:ind w:left="31" w:right="0"/>
            <w:rPr>
              <w:rFonts w:ascii="Trajan Pro" w:hAnsi="Trajan Pro"/>
              <w:b w:val="0"/>
              <w:color w:val="00205B"/>
              <w:sz w:val="19"/>
            </w:rPr>
          </w:pPr>
          <w:r w:rsidRPr="00F55C45">
            <w:rPr>
              <w:rFonts w:ascii="Trajan Pro" w:hAnsi="Trajan Pro"/>
              <w:b w:val="0"/>
              <w:color w:val="00205B"/>
              <w:sz w:val="19"/>
            </w:rPr>
            <w:t>Colorado, New Mexico</w:t>
          </w:r>
          <w:r w:rsidR="00626538" w:rsidRPr="00F55C45">
            <w:rPr>
              <w:rFonts w:ascii="Trajan Pro" w:hAnsi="Trajan Pro"/>
              <w:b w:val="0"/>
              <w:color w:val="00205B"/>
              <w:sz w:val="19"/>
            </w:rPr>
            <w:t>,</w:t>
          </w:r>
          <w:r w:rsidRPr="00F55C45">
            <w:rPr>
              <w:rFonts w:ascii="Trajan Pro" w:hAnsi="Trajan Pro"/>
              <w:b w:val="0"/>
              <w:color w:val="00205B"/>
              <w:sz w:val="19"/>
            </w:rPr>
            <w:t xml:space="preserve"> Utah, Wyoming</w:t>
          </w:r>
        </w:p>
      </w:tc>
    </w:tr>
  </w:tbl>
  <w:p w14:paraId="608640E9" w14:textId="77777777" w:rsidR="00D85A69" w:rsidRPr="00E53077" w:rsidRDefault="00D85A69" w:rsidP="00626538">
    <w:pPr>
      <w:pStyle w:val="Letterjead"/>
      <w:ind w:left="0"/>
      <w:jc w:val="left"/>
      <w:rPr>
        <w:rFonts w:ascii="Felix Titling" w:hAnsi="Felix Titling"/>
        <w:b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D72E" w14:textId="77777777" w:rsidR="007C761B" w:rsidRDefault="007C761B">
      <w:r>
        <w:separator/>
      </w:r>
    </w:p>
  </w:footnote>
  <w:footnote w:type="continuationSeparator" w:id="0">
    <w:p w14:paraId="026DFFB6" w14:textId="77777777" w:rsidR="007C761B" w:rsidRDefault="007C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6A57" w14:textId="77777777" w:rsidR="00D85A69" w:rsidRDefault="00D85A69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5357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D56F" w14:textId="77777777" w:rsidR="00D85A69" w:rsidRDefault="00D85A69" w:rsidP="003059C9">
    <w:pPr>
      <w:widowControl w:val="0"/>
      <w:autoSpaceDE w:val="0"/>
      <w:autoSpaceDN w:val="0"/>
      <w:spacing w:line="271" w:lineRule="exact"/>
      <w:ind w:left="1865" w:right="177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845B2"/>
    <w:multiLevelType w:val="hybridMultilevel"/>
    <w:tmpl w:val="79B23872"/>
    <w:lvl w:ilvl="0" w:tplc="68E8F38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610FF4"/>
    <w:multiLevelType w:val="hybridMultilevel"/>
    <w:tmpl w:val="817C03C8"/>
    <w:lvl w:ilvl="0" w:tplc="56A8CEDE">
      <w:numFmt w:val="bullet"/>
      <w:lvlText w:val="•"/>
      <w:lvlJc w:val="left"/>
      <w:pPr>
        <w:ind w:left="4950" w:hanging="92"/>
      </w:pPr>
      <w:rPr>
        <w:rFonts w:ascii="Cambria" w:eastAsia="Cambria" w:hAnsi="Cambria" w:cs="Cambria" w:hint="default"/>
        <w:color w:val="041C5C"/>
        <w:w w:val="76"/>
        <w:sz w:val="12"/>
        <w:szCs w:val="12"/>
        <w:lang w:val="en-US" w:eastAsia="en-US" w:bidi="en-US"/>
      </w:rPr>
    </w:lvl>
    <w:lvl w:ilvl="1" w:tplc="CDE0ACBE">
      <w:numFmt w:val="bullet"/>
      <w:lvlText w:val="•"/>
      <w:lvlJc w:val="left"/>
      <w:pPr>
        <w:ind w:left="5484" w:hanging="92"/>
      </w:pPr>
      <w:rPr>
        <w:rFonts w:hint="default"/>
        <w:lang w:val="en-US" w:eastAsia="en-US" w:bidi="en-US"/>
      </w:rPr>
    </w:lvl>
    <w:lvl w:ilvl="2" w:tplc="957AD920">
      <w:numFmt w:val="bullet"/>
      <w:lvlText w:val="•"/>
      <w:lvlJc w:val="left"/>
      <w:pPr>
        <w:ind w:left="6008" w:hanging="92"/>
      </w:pPr>
      <w:rPr>
        <w:rFonts w:hint="default"/>
        <w:lang w:val="en-US" w:eastAsia="en-US" w:bidi="en-US"/>
      </w:rPr>
    </w:lvl>
    <w:lvl w:ilvl="3" w:tplc="63EAA676">
      <w:numFmt w:val="bullet"/>
      <w:lvlText w:val="•"/>
      <w:lvlJc w:val="left"/>
      <w:pPr>
        <w:ind w:left="6532" w:hanging="92"/>
      </w:pPr>
      <w:rPr>
        <w:rFonts w:hint="default"/>
        <w:lang w:val="en-US" w:eastAsia="en-US" w:bidi="en-US"/>
      </w:rPr>
    </w:lvl>
    <w:lvl w:ilvl="4" w:tplc="98DEFBB6">
      <w:numFmt w:val="bullet"/>
      <w:lvlText w:val="•"/>
      <w:lvlJc w:val="left"/>
      <w:pPr>
        <w:ind w:left="7056" w:hanging="92"/>
      </w:pPr>
      <w:rPr>
        <w:rFonts w:hint="default"/>
        <w:lang w:val="en-US" w:eastAsia="en-US" w:bidi="en-US"/>
      </w:rPr>
    </w:lvl>
    <w:lvl w:ilvl="5" w:tplc="067AF856">
      <w:numFmt w:val="bullet"/>
      <w:lvlText w:val="•"/>
      <w:lvlJc w:val="left"/>
      <w:pPr>
        <w:ind w:left="7580" w:hanging="92"/>
      </w:pPr>
      <w:rPr>
        <w:rFonts w:hint="default"/>
        <w:lang w:val="en-US" w:eastAsia="en-US" w:bidi="en-US"/>
      </w:rPr>
    </w:lvl>
    <w:lvl w:ilvl="6" w:tplc="B22CD58A">
      <w:numFmt w:val="bullet"/>
      <w:lvlText w:val="•"/>
      <w:lvlJc w:val="left"/>
      <w:pPr>
        <w:ind w:left="8104" w:hanging="92"/>
      </w:pPr>
      <w:rPr>
        <w:rFonts w:hint="default"/>
        <w:lang w:val="en-US" w:eastAsia="en-US" w:bidi="en-US"/>
      </w:rPr>
    </w:lvl>
    <w:lvl w:ilvl="7" w:tplc="BD223592">
      <w:numFmt w:val="bullet"/>
      <w:lvlText w:val="•"/>
      <w:lvlJc w:val="left"/>
      <w:pPr>
        <w:ind w:left="8628" w:hanging="92"/>
      </w:pPr>
      <w:rPr>
        <w:rFonts w:hint="default"/>
        <w:lang w:val="en-US" w:eastAsia="en-US" w:bidi="en-US"/>
      </w:rPr>
    </w:lvl>
    <w:lvl w:ilvl="8" w:tplc="6A9423F4">
      <w:numFmt w:val="bullet"/>
      <w:lvlText w:val="•"/>
      <w:lvlJc w:val="left"/>
      <w:pPr>
        <w:ind w:left="9152" w:hanging="92"/>
      </w:pPr>
      <w:rPr>
        <w:rFonts w:hint="default"/>
        <w:lang w:val="en-US" w:eastAsia="en-US" w:bidi="en-US"/>
      </w:rPr>
    </w:lvl>
  </w:abstractNum>
  <w:abstractNum w:abstractNumId="3" w15:restartNumberingAfterBreak="0">
    <w:nsid w:val="01F95DDA"/>
    <w:multiLevelType w:val="hybridMultilevel"/>
    <w:tmpl w:val="91BC6BA2"/>
    <w:lvl w:ilvl="0" w:tplc="8300FDB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F6BA3"/>
    <w:multiLevelType w:val="hybridMultilevel"/>
    <w:tmpl w:val="CC9AD1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7D6637"/>
    <w:multiLevelType w:val="hybridMultilevel"/>
    <w:tmpl w:val="473E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F68E5"/>
    <w:multiLevelType w:val="hybridMultilevel"/>
    <w:tmpl w:val="5F129698"/>
    <w:lvl w:ilvl="0" w:tplc="4320A7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6E3493"/>
    <w:multiLevelType w:val="hybridMultilevel"/>
    <w:tmpl w:val="3F2E1E94"/>
    <w:lvl w:ilvl="0" w:tplc="77DCC48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32680"/>
    <w:multiLevelType w:val="hybridMultilevel"/>
    <w:tmpl w:val="4DB2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64245"/>
    <w:multiLevelType w:val="hybridMultilevel"/>
    <w:tmpl w:val="0E565F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6120E0"/>
    <w:multiLevelType w:val="hybridMultilevel"/>
    <w:tmpl w:val="414A0CF2"/>
    <w:lvl w:ilvl="0" w:tplc="A036C27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9F9464B"/>
    <w:multiLevelType w:val="hybridMultilevel"/>
    <w:tmpl w:val="D87A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9776E"/>
    <w:multiLevelType w:val="hybridMultilevel"/>
    <w:tmpl w:val="1A0EE0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F0861FE"/>
    <w:multiLevelType w:val="hybridMultilevel"/>
    <w:tmpl w:val="312A60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0A6D5F"/>
    <w:multiLevelType w:val="hybridMultilevel"/>
    <w:tmpl w:val="4928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84561"/>
    <w:multiLevelType w:val="hybridMultilevel"/>
    <w:tmpl w:val="EE027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AC3147"/>
    <w:multiLevelType w:val="hybridMultilevel"/>
    <w:tmpl w:val="5B6A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444A37"/>
    <w:multiLevelType w:val="hybridMultilevel"/>
    <w:tmpl w:val="D36E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90DE8"/>
    <w:multiLevelType w:val="hybridMultilevel"/>
    <w:tmpl w:val="77EC0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92273C"/>
    <w:multiLevelType w:val="hybridMultilevel"/>
    <w:tmpl w:val="3878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BC73AC"/>
    <w:multiLevelType w:val="hybridMultilevel"/>
    <w:tmpl w:val="A0346A0A"/>
    <w:lvl w:ilvl="0" w:tplc="F5DC897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466A4B"/>
    <w:multiLevelType w:val="hybridMultilevel"/>
    <w:tmpl w:val="B5DE7840"/>
    <w:lvl w:ilvl="0" w:tplc="CCA4505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5E2CE0"/>
    <w:multiLevelType w:val="hybridMultilevel"/>
    <w:tmpl w:val="A5C8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F021BF"/>
    <w:multiLevelType w:val="hybridMultilevel"/>
    <w:tmpl w:val="C7D2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23A87"/>
    <w:multiLevelType w:val="hybridMultilevel"/>
    <w:tmpl w:val="899A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A10F7C"/>
    <w:multiLevelType w:val="hybridMultilevel"/>
    <w:tmpl w:val="1B226C82"/>
    <w:lvl w:ilvl="0" w:tplc="2490069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07D3A0C"/>
    <w:multiLevelType w:val="hybridMultilevel"/>
    <w:tmpl w:val="382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66AA6"/>
    <w:multiLevelType w:val="hybridMultilevel"/>
    <w:tmpl w:val="75D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6D5CAE"/>
    <w:multiLevelType w:val="hybridMultilevel"/>
    <w:tmpl w:val="414A0CF2"/>
    <w:lvl w:ilvl="0" w:tplc="A036C27A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6462A94"/>
    <w:multiLevelType w:val="hybridMultilevel"/>
    <w:tmpl w:val="54B401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5429F7"/>
    <w:multiLevelType w:val="hybridMultilevel"/>
    <w:tmpl w:val="44BE7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C2969"/>
    <w:multiLevelType w:val="hybridMultilevel"/>
    <w:tmpl w:val="C378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134AD"/>
    <w:multiLevelType w:val="hybridMultilevel"/>
    <w:tmpl w:val="79CC25A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803765C"/>
    <w:multiLevelType w:val="hybridMultilevel"/>
    <w:tmpl w:val="DF80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B3619"/>
    <w:multiLevelType w:val="hybridMultilevel"/>
    <w:tmpl w:val="414A0CF2"/>
    <w:lvl w:ilvl="0" w:tplc="A036C27A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98563C2"/>
    <w:multiLevelType w:val="hybridMultilevel"/>
    <w:tmpl w:val="A08A6D02"/>
    <w:lvl w:ilvl="0" w:tplc="77DCC48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E191D"/>
    <w:multiLevelType w:val="hybridMultilevel"/>
    <w:tmpl w:val="22AE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B2A4C"/>
    <w:multiLevelType w:val="hybridMultilevel"/>
    <w:tmpl w:val="A448D0F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52216C"/>
    <w:multiLevelType w:val="hybridMultilevel"/>
    <w:tmpl w:val="0C88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F57F96"/>
    <w:multiLevelType w:val="hybridMultilevel"/>
    <w:tmpl w:val="EFF6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A41F7"/>
    <w:multiLevelType w:val="hybridMultilevel"/>
    <w:tmpl w:val="E0C8E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384462">
    <w:abstractNumId w:val="3"/>
  </w:num>
  <w:num w:numId="2" w16cid:durableId="1708602223">
    <w:abstractNumId w:val="5"/>
  </w:num>
  <w:num w:numId="3" w16cid:durableId="305863138">
    <w:abstractNumId w:val="30"/>
  </w:num>
  <w:num w:numId="4" w16cid:durableId="1635871100">
    <w:abstractNumId w:val="23"/>
  </w:num>
  <w:num w:numId="5" w16cid:durableId="232551376">
    <w:abstractNumId w:val="27"/>
  </w:num>
  <w:num w:numId="6" w16cid:durableId="1522357007">
    <w:abstractNumId w:val="39"/>
  </w:num>
  <w:num w:numId="7" w16cid:durableId="877159965">
    <w:abstractNumId w:val="35"/>
  </w:num>
  <w:num w:numId="8" w16cid:durableId="321784892">
    <w:abstractNumId w:val="13"/>
  </w:num>
  <w:num w:numId="9" w16cid:durableId="133253446">
    <w:abstractNumId w:val="7"/>
  </w:num>
  <w:num w:numId="10" w16cid:durableId="88547742">
    <w:abstractNumId w:val="33"/>
  </w:num>
  <w:num w:numId="11" w16cid:durableId="1391269713">
    <w:abstractNumId w:val="14"/>
  </w:num>
  <w:num w:numId="12" w16cid:durableId="599030569">
    <w:abstractNumId w:val="40"/>
  </w:num>
  <w:num w:numId="13" w16cid:durableId="246312037">
    <w:abstractNumId w:val="29"/>
  </w:num>
  <w:num w:numId="14" w16cid:durableId="15553830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8077254">
    <w:abstractNumId w:val="25"/>
  </w:num>
  <w:num w:numId="16" w16cid:durableId="1858351729">
    <w:abstractNumId w:val="4"/>
  </w:num>
  <w:num w:numId="17" w16cid:durableId="824249509">
    <w:abstractNumId w:val="15"/>
  </w:num>
  <w:num w:numId="18" w16cid:durableId="163474143">
    <w:abstractNumId w:val="32"/>
  </w:num>
  <w:num w:numId="19" w16cid:durableId="189149246">
    <w:abstractNumId w:val="31"/>
  </w:num>
  <w:num w:numId="20" w16cid:durableId="2140147470">
    <w:abstractNumId w:val="37"/>
  </w:num>
  <w:num w:numId="21" w16cid:durableId="1526361671">
    <w:abstractNumId w:val="21"/>
  </w:num>
  <w:num w:numId="22" w16cid:durableId="560558057">
    <w:abstractNumId w:val="28"/>
  </w:num>
  <w:num w:numId="23" w16cid:durableId="1574272339">
    <w:abstractNumId w:val="12"/>
  </w:num>
  <w:num w:numId="24" w16cid:durableId="488719172">
    <w:abstractNumId w:val="10"/>
  </w:num>
  <w:num w:numId="25" w16cid:durableId="1436558623">
    <w:abstractNumId w:val="9"/>
  </w:num>
  <w:num w:numId="26" w16cid:durableId="674649698">
    <w:abstractNumId w:val="17"/>
  </w:num>
  <w:num w:numId="27" w16cid:durableId="1079059634">
    <w:abstractNumId w:val="11"/>
  </w:num>
  <w:num w:numId="28" w16cid:durableId="1056392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28159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86299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756878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339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8238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1295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6037274">
    <w:abstractNumId w:val="34"/>
  </w:num>
  <w:num w:numId="36" w16cid:durableId="1666857426">
    <w:abstractNumId w:val="36"/>
  </w:num>
  <w:num w:numId="37" w16cid:durableId="2060589510">
    <w:abstractNumId w:val="26"/>
  </w:num>
  <w:num w:numId="38" w16cid:durableId="1086802422">
    <w:abstractNumId w:val="1"/>
  </w:num>
  <w:num w:numId="39" w16cid:durableId="789326337">
    <w:abstractNumId w:val="8"/>
  </w:num>
  <w:num w:numId="40" w16cid:durableId="200928921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E5"/>
    <w:rsid w:val="000016C9"/>
    <w:rsid w:val="00011650"/>
    <w:rsid w:val="00013E74"/>
    <w:rsid w:val="00015195"/>
    <w:rsid w:val="00020D96"/>
    <w:rsid w:val="000320DA"/>
    <w:rsid w:val="00032320"/>
    <w:rsid w:val="00032F67"/>
    <w:rsid w:val="000440CA"/>
    <w:rsid w:val="00046443"/>
    <w:rsid w:val="00051CFF"/>
    <w:rsid w:val="0006081A"/>
    <w:rsid w:val="00072A64"/>
    <w:rsid w:val="0007361C"/>
    <w:rsid w:val="000749F4"/>
    <w:rsid w:val="000769DA"/>
    <w:rsid w:val="00077906"/>
    <w:rsid w:val="00081293"/>
    <w:rsid w:val="000814C2"/>
    <w:rsid w:val="0008181D"/>
    <w:rsid w:val="00083DCF"/>
    <w:rsid w:val="000877E2"/>
    <w:rsid w:val="00090461"/>
    <w:rsid w:val="000943BA"/>
    <w:rsid w:val="00094409"/>
    <w:rsid w:val="000A1382"/>
    <w:rsid w:val="000A522E"/>
    <w:rsid w:val="000B13BF"/>
    <w:rsid w:val="000B2545"/>
    <w:rsid w:val="000D1720"/>
    <w:rsid w:val="000D1F06"/>
    <w:rsid w:val="000E041E"/>
    <w:rsid w:val="000E09E9"/>
    <w:rsid w:val="000E2B4F"/>
    <w:rsid w:val="000E6070"/>
    <w:rsid w:val="000F0C9B"/>
    <w:rsid w:val="000F547B"/>
    <w:rsid w:val="000F6B0E"/>
    <w:rsid w:val="00106869"/>
    <w:rsid w:val="001113A9"/>
    <w:rsid w:val="00121440"/>
    <w:rsid w:val="001233B8"/>
    <w:rsid w:val="00124584"/>
    <w:rsid w:val="001256F7"/>
    <w:rsid w:val="00125711"/>
    <w:rsid w:val="00125D94"/>
    <w:rsid w:val="00136397"/>
    <w:rsid w:val="00136F47"/>
    <w:rsid w:val="00150B9B"/>
    <w:rsid w:val="00161A2A"/>
    <w:rsid w:val="0017502E"/>
    <w:rsid w:val="001869C7"/>
    <w:rsid w:val="00187225"/>
    <w:rsid w:val="00190075"/>
    <w:rsid w:val="001A3C1C"/>
    <w:rsid w:val="001A5ACA"/>
    <w:rsid w:val="001B049B"/>
    <w:rsid w:val="001B32C3"/>
    <w:rsid w:val="001C3842"/>
    <w:rsid w:val="001C3906"/>
    <w:rsid w:val="001D0C4E"/>
    <w:rsid w:val="001D72E4"/>
    <w:rsid w:val="001E1450"/>
    <w:rsid w:val="001E2AEC"/>
    <w:rsid w:val="001E72CE"/>
    <w:rsid w:val="001E7DB5"/>
    <w:rsid w:val="00201BD6"/>
    <w:rsid w:val="002073A3"/>
    <w:rsid w:val="002122EE"/>
    <w:rsid w:val="0021280A"/>
    <w:rsid w:val="00212BFE"/>
    <w:rsid w:val="00214BEF"/>
    <w:rsid w:val="0022191B"/>
    <w:rsid w:val="00236E09"/>
    <w:rsid w:val="00241D6A"/>
    <w:rsid w:val="00245D02"/>
    <w:rsid w:val="00253E3F"/>
    <w:rsid w:val="002701A2"/>
    <w:rsid w:val="0027344A"/>
    <w:rsid w:val="0027483D"/>
    <w:rsid w:val="0028372B"/>
    <w:rsid w:val="002A5C95"/>
    <w:rsid w:val="002B5080"/>
    <w:rsid w:val="002B512A"/>
    <w:rsid w:val="002B6A8B"/>
    <w:rsid w:val="002B73DD"/>
    <w:rsid w:val="002C15C8"/>
    <w:rsid w:val="002C40CD"/>
    <w:rsid w:val="002C4E89"/>
    <w:rsid w:val="002C6038"/>
    <w:rsid w:val="002F07B5"/>
    <w:rsid w:val="002F0A07"/>
    <w:rsid w:val="002F133C"/>
    <w:rsid w:val="002F37DA"/>
    <w:rsid w:val="002F755B"/>
    <w:rsid w:val="003059C9"/>
    <w:rsid w:val="00316D83"/>
    <w:rsid w:val="00324527"/>
    <w:rsid w:val="00325E3B"/>
    <w:rsid w:val="0032685F"/>
    <w:rsid w:val="00332DE0"/>
    <w:rsid w:val="003374C2"/>
    <w:rsid w:val="00355C74"/>
    <w:rsid w:val="0036044F"/>
    <w:rsid w:val="003652C2"/>
    <w:rsid w:val="00370980"/>
    <w:rsid w:val="00382F06"/>
    <w:rsid w:val="0038765F"/>
    <w:rsid w:val="0039129C"/>
    <w:rsid w:val="003A72A9"/>
    <w:rsid w:val="003B083C"/>
    <w:rsid w:val="003B0B6D"/>
    <w:rsid w:val="003C1FD5"/>
    <w:rsid w:val="003C62D3"/>
    <w:rsid w:val="003D20F6"/>
    <w:rsid w:val="003D7357"/>
    <w:rsid w:val="003E40C9"/>
    <w:rsid w:val="003F3326"/>
    <w:rsid w:val="003F7836"/>
    <w:rsid w:val="004040A0"/>
    <w:rsid w:val="0041085F"/>
    <w:rsid w:val="00411C91"/>
    <w:rsid w:val="0041411A"/>
    <w:rsid w:val="004159DF"/>
    <w:rsid w:val="00422D4E"/>
    <w:rsid w:val="0043457F"/>
    <w:rsid w:val="00435488"/>
    <w:rsid w:val="00436951"/>
    <w:rsid w:val="00437D64"/>
    <w:rsid w:val="004468A6"/>
    <w:rsid w:val="00454A2A"/>
    <w:rsid w:val="00457A83"/>
    <w:rsid w:val="004662CA"/>
    <w:rsid w:val="00470E06"/>
    <w:rsid w:val="004829D4"/>
    <w:rsid w:val="004A6609"/>
    <w:rsid w:val="004A67EF"/>
    <w:rsid w:val="004E0569"/>
    <w:rsid w:val="004E10BC"/>
    <w:rsid w:val="004F0AF4"/>
    <w:rsid w:val="005145F4"/>
    <w:rsid w:val="00515A38"/>
    <w:rsid w:val="00521A40"/>
    <w:rsid w:val="00525357"/>
    <w:rsid w:val="00525C54"/>
    <w:rsid w:val="00526459"/>
    <w:rsid w:val="00530687"/>
    <w:rsid w:val="00540D35"/>
    <w:rsid w:val="0054302A"/>
    <w:rsid w:val="00560F9A"/>
    <w:rsid w:val="005677EB"/>
    <w:rsid w:val="00570771"/>
    <w:rsid w:val="00572E91"/>
    <w:rsid w:val="005747B8"/>
    <w:rsid w:val="00577890"/>
    <w:rsid w:val="0058600D"/>
    <w:rsid w:val="005A1358"/>
    <w:rsid w:val="005C15FD"/>
    <w:rsid w:val="005C1617"/>
    <w:rsid w:val="005D2CE3"/>
    <w:rsid w:val="005D5F4F"/>
    <w:rsid w:val="005D6917"/>
    <w:rsid w:val="005E2B0F"/>
    <w:rsid w:val="005E33A0"/>
    <w:rsid w:val="005F10B5"/>
    <w:rsid w:val="005F7239"/>
    <w:rsid w:val="006021C4"/>
    <w:rsid w:val="0060480A"/>
    <w:rsid w:val="0062462A"/>
    <w:rsid w:val="00626538"/>
    <w:rsid w:val="00632942"/>
    <w:rsid w:val="006345F6"/>
    <w:rsid w:val="0064092D"/>
    <w:rsid w:val="00643C6A"/>
    <w:rsid w:val="006452E8"/>
    <w:rsid w:val="00661C3D"/>
    <w:rsid w:val="006624F9"/>
    <w:rsid w:val="00662CF1"/>
    <w:rsid w:val="006750F7"/>
    <w:rsid w:val="006838A3"/>
    <w:rsid w:val="0068450E"/>
    <w:rsid w:val="00684987"/>
    <w:rsid w:val="00691D9C"/>
    <w:rsid w:val="0069290C"/>
    <w:rsid w:val="0069575E"/>
    <w:rsid w:val="00695DD6"/>
    <w:rsid w:val="006A24D9"/>
    <w:rsid w:val="006B1BE2"/>
    <w:rsid w:val="006B3966"/>
    <w:rsid w:val="006B5A98"/>
    <w:rsid w:val="006C09E0"/>
    <w:rsid w:val="006C421E"/>
    <w:rsid w:val="006D038C"/>
    <w:rsid w:val="006D2126"/>
    <w:rsid w:val="006D4CF9"/>
    <w:rsid w:val="006E1140"/>
    <w:rsid w:val="006E2A9E"/>
    <w:rsid w:val="006F366E"/>
    <w:rsid w:val="006F5D31"/>
    <w:rsid w:val="00704974"/>
    <w:rsid w:val="007064D9"/>
    <w:rsid w:val="00707CC4"/>
    <w:rsid w:val="00711709"/>
    <w:rsid w:val="007139A2"/>
    <w:rsid w:val="00714BB6"/>
    <w:rsid w:val="007151B3"/>
    <w:rsid w:val="00734B83"/>
    <w:rsid w:val="00742CA7"/>
    <w:rsid w:val="007442D0"/>
    <w:rsid w:val="007457BA"/>
    <w:rsid w:val="00751B34"/>
    <w:rsid w:val="007523C3"/>
    <w:rsid w:val="0075727E"/>
    <w:rsid w:val="00757507"/>
    <w:rsid w:val="00761804"/>
    <w:rsid w:val="007628FE"/>
    <w:rsid w:val="00765608"/>
    <w:rsid w:val="00766C82"/>
    <w:rsid w:val="00767CF5"/>
    <w:rsid w:val="007711FD"/>
    <w:rsid w:val="00776F54"/>
    <w:rsid w:val="00777C0D"/>
    <w:rsid w:val="00780F7B"/>
    <w:rsid w:val="007872A0"/>
    <w:rsid w:val="007903F5"/>
    <w:rsid w:val="00795205"/>
    <w:rsid w:val="007A316F"/>
    <w:rsid w:val="007A7A19"/>
    <w:rsid w:val="007C5AA0"/>
    <w:rsid w:val="007C71B3"/>
    <w:rsid w:val="007C761B"/>
    <w:rsid w:val="007D05EA"/>
    <w:rsid w:val="007D75C0"/>
    <w:rsid w:val="007E1787"/>
    <w:rsid w:val="007E6347"/>
    <w:rsid w:val="007E64BB"/>
    <w:rsid w:val="007F4B68"/>
    <w:rsid w:val="00800A5C"/>
    <w:rsid w:val="0080231C"/>
    <w:rsid w:val="00813452"/>
    <w:rsid w:val="00816EC8"/>
    <w:rsid w:val="00820E47"/>
    <w:rsid w:val="00821EA9"/>
    <w:rsid w:val="008269E9"/>
    <w:rsid w:val="0082749C"/>
    <w:rsid w:val="008335A1"/>
    <w:rsid w:val="0083791D"/>
    <w:rsid w:val="008405D0"/>
    <w:rsid w:val="0085283F"/>
    <w:rsid w:val="00854DD3"/>
    <w:rsid w:val="008650F2"/>
    <w:rsid w:val="008671C1"/>
    <w:rsid w:val="008700F1"/>
    <w:rsid w:val="00880CDE"/>
    <w:rsid w:val="008830CB"/>
    <w:rsid w:val="008A4697"/>
    <w:rsid w:val="008A4C6E"/>
    <w:rsid w:val="008A6A95"/>
    <w:rsid w:val="008B00BA"/>
    <w:rsid w:val="008B02C1"/>
    <w:rsid w:val="008B2A61"/>
    <w:rsid w:val="008C47EE"/>
    <w:rsid w:val="008D2E26"/>
    <w:rsid w:val="008D5F85"/>
    <w:rsid w:val="008E2843"/>
    <w:rsid w:val="008E622A"/>
    <w:rsid w:val="008F0C5B"/>
    <w:rsid w:val="008F256D"/>
    <w:rsid w:val="008F4B30"/>
    <w:rsid w:val="008F66CD"/>
    <w:rsid w:val="008F7FC8"/>
    <w:rsid w:val="00906AA4"/>
    <w:rsid w:val="00911284"/>
    <w:rsid w:val="00912BB8"/>
    <w:rsid w:val="00925B11"/>
    <w:rsid w:val="00935733"/>
    <w:rsid w:val="009359C5"/>
    <w:rsid w:val="009359CE"/>
    <w:rsid w:val="00940CD6"/>
    <w:rsid w:val="0094264F"/>
    <w:rsid w:val="009469C4"/>
    <w:rsid w:val="009533F2"/>
    <w:rsid w:val="00954027"/>
    <w:rsid w:val="0095731D"/>
    <w:rsid w:val="009622C1"/>
    <w:rsid w:val="00970787"/>
    <w:rsid w:val="00971257"/>
    <w:rsid w:val="0097227B"/>
    <w:rsid w:val="00980D37"/>
    <w:rsid w:val="0099180F"/>
    <w:rsid w:val="00997778"/>
    <w:rsid w:val="009A055B"/>
    <w:rsid w:val="009A1447"/>
    <w:rsid w:val="009B3041"/>
    <w:rsid w:val="009C3C67"/>
    <w:rsid w:val="009D079C"/>
    <w:rsid w:val="009D13D8"/>
    <w:rsid w:val="009D31A7"/>
    <w:rsid w:val="009D47F0"/>
    <w:rsid w:val="009E2A15"/>
    <w:rsid w:val="009E6918"/>
    <w:rsid w:val="009F087F"/>
    <w:rsid w:val="00A027A3"/>
    <w:rsid w:val="00A0512C"/>
    <w:rsid w:val="00A24872"/>
    <w:rsid w:val="00A26299"/>
    <w:rsid w:val="00A3674D"/>
    <w:rsid w:val="00A41126"/>
    <w:rsid w:val="00A426DE"/>
    <w:rsid w:val="00A5028A"/>
    <w:rsid w:val="00A64080"/>
    <w:rsid w:val="00A64CD5"/>
    <w:rsid w:val="00A65029"/>
    <w:rsid w:val="00A7365F"/>
    <w:rsid w:val="00A7446C"/>
    <w:rsid w:val="00A74536"/>
    <w:rsid w:val="00A84F56"/>
    <w:rsid w:val="00A94145"/>
    <w:rsid w:val="00A970C5"/>
    <w:rsid w:val="00AA247B"/>
    <w:rsid w:val="00AB024D"/>
    <w:rsid w:val="00AB5F98"/>
    <w:rsid w:val="00AB704C"/>
    <w:rsid w:val="00AC1D63"/>
    <w:rsid w:val="00AC51B7"/>
    <w:rsid w:val="00AC7B88"/>
    <w:rsid w:val="00AD4958"/>
    <w:rsid w:val="00AD7ABE"/>
    <w:rsid w:val="00AE1D79"/>
    <w:rsid w:val="00AF4729"/>
    <w:rsid w:val="00AF5C03"/>
    <w:rsid w:val="00AF6E4C"/>
    <w:rsid w:val="00B05BD2"/>
    <w:rsid w:val="00B12683"/>
    <w:rsid w:val="00B1764B"/>
    <w:rsid w:val="00B209C5"/>
    <w:rsid w:val="00B241D3"/>
    <w:rsid w:val="00B274A8"/>
    <w:rsid w:val="00B3045E"/>
    <w:rsid w:val="00B3590A"/>
    <w:rsid w:val="00B360C7"/>
    <w:rsid w:val="00B41BAD"/>
    <w:rsid w:val="00B45302"/>
    <w:rsid w:val="00B52D59"/>
    <w:rsid w:val="00B572F7"/>
    <w:rsid w:val="00B5770C"/>
    <w:rsid w:val="00B61685"/>
    <w:rsid w:val="00B623BC"/>
    <w:rsid w:val="00B728B9"/>
    <w:rsid w:val="00B74260"/>
    <w:rsid w:val="00B8497E"/>
    <w:rsid w:val="00B87991"/>
    <w:rsid w:val="00B92926"/>
    <w:rsid w:val="00B967EC"/>
    <w:rsid w:val="00BA0872"/>
    <w:rsid w:val="00BA3FD3"/>
    <w:rsid w:val="00BA4550"/>
    <w:rsid w:val="00BB0AB1"/>
    <w:rsid w:val="00BB4808"/>
    <w:rsid w:val="00BE3B4D"/>
    <w:rsid w:val="00BF2549"/>
    <w:rsid w:val="00C00B04"/>
    <w:rsid w:val="00C115EF"/>
    <w:rsid w:val="00C16BD9"/>
    <w:rsid w:val="00C16F81"/>
    <w:rsid w:val="00C17EB7"/>
    <w:rsid w:val="00C20946"/>
    <w:rsid w:val="00C21E70"/>
    <w:rsid w:val="00C2229B"/>
    <w:rsid w:val="00C35C86"/>
    <w:rsid w:val="00C417D9"/>
    <w:rsid w:val="00C4201A"/>
    <w:rsid w:val="00C5174B"/>
    <w:rsid w:val="00C571E8"/>
    <w:rsid w:val="00C61F8B"/>
    <w:rsid w:val="00C67483"/>
    <w:rsid w:val="00C719AC"/>
    <w:rsid w:val="00C73F22"/>
    <w:rsid w:val="00C825DC"/>
    <w:rsid w:val="00C86581"/>
    <w:rsid w:val="00C92F17"/>
    <w:rsid w:val="00C945EB"/>
    <w:rsid w:val="00CA7F5A"/>
    <w:rsid w:val="00CB25D4"/>
    <w:rsid w:val="00CD663E"/>
    <w:rsid w:val="00CE0138"/>
    <w:rsid w:val="00CE2923"/>
    <w:rsid w:val="00CE2A7C"/>
    <w:rsid w:val="00CE3B9B"/>
    <w:rsid w:val="00CE5231"/>
    <w:rsid w:val="00CE7A26"/>
    <w:rsid w:val="00CF07E3"/>
    <w:rsid w:val="00CF356E"/>
    <w:rsid w:val="00D064E5"/>
    <w:rsid w:val="00D22B51"/>
    <w:rsid w:val="00D36702"/>
    <w:rsid w:val="00D41ED0"/>
    <w:rsid w:val="00D465EB"/>
    <w:rsid w:val="00D51A43"/>
    <w:rsid w:val="00D6355D"/>
    <w:rsid w:val="00D64380"/>
    <w:rsid w:val="00D64A15"/>
    <w:rsid w:val="00D66566"/>
    <w:rsid w:val="00D67961"/>
    <w:rsid w:val="00D70D5E"/>
    <w:rsid w:val="00D70D8E"/>
    <w:rsid w:val="00D75D21"/>
    <w:rsid w:val="00D8219F"/>
    <w:rsid w:val="00D85A69"/>
    <w:rsid w:val="00DA3280"/>
    <w:rsid w:val="00DB01EC"/>
    <w:rsid w:val="00DC39EA"/>
    <w:rsid w:val="00DC6012"/>
    <w:rsid w:val="00DD5F2F"/>
    <w:rsid w:val="00DE06B6"/>
    <w:rsid w:val="00DE5894"/>
    <w:rsid w:val="00DF08C6"/>
    <w:rsid w:val="00DF6D2F"/>
    <w:rsid w:val="00DF7C14"/>
    <w:rsid w:val="00E117C5"/>
    <w:rsid w:val="00E13BB5"/>
    <w:rsid w:val="00E25FD2"/>
    <w:rsid w:val="00E30B45"/>
    <w:rsid w:val="00E30F49"/>
    <w:rsid w:val="00E31777"/>
    <w:rsid w:val="00E37CDB"/>
    <w:rsid w:val="00E37E9C"/>
    <w:rsid w:val="00E479E9"/>
    <w:rsid w:val="00E50689"/>
    <w:rsid w:val="00E53077"/>
    <w:rsid w:val="00E53870"/>
    <w:rsid w:val="00E658E8"/>
    <w:rsid w:val="00E71E32"/>
    <w:rsid w:val="00E72EAB"/>
    <w:rsid w:val="00E865E1"/>
    <w:rsid w:val="00E86CF1"/>
    <w:rsid w:val="00E87A32"/>
    <w:rsid w:val="00E9145F"/>
    <w:rsid w:val="00E95DEB"/>
    <w:rsid w:val="00E9713B"/>
    <w:rsid w:val="00EA1DF5"/>
    <w:rsid w:val="00EA79EB"/>
    <w:rsid w:val="00EB7082"/>
    <w:rsid w:val="00EC243F"/>
    <w:rsid w:val="00ED4054"/>
    <w:rsid w:val="00ED7B24"/>
    <w:rsid w:val="00ED7E5B"/>
    <w:rsid w:val="00EE1CFF"/>
    <w:rsid w:val="00EE596C"/>
    <w:rsid w:val="00EE6F0F"/>
    <w:rsid w:val="00EF037F"/>
    <w:rsid w:val="00EF1D7B"/>
    <w:rsid w:val="00F00A62"/>
    <w:rsid w:val="00F00CE0"/>
    <w:rsid w:val="00F0115C"/>
    <w:rsid w:val="00F0550D"/>
    <w:rsid w:val="00F207B3"/>
    <w:rsid w:val="00F249EF"/>
    <w:rsid w:val="00F35399"/>
    <w:rsid w:val="00F3619D"/>
    <w:rsid w:val="00F43C0A"/>
    <w:rsid w:val="00F44CE7"/>
    <w:rsid w:val="00F55C45"/>
    <w:rsid w:val="00F6016A"/>
    <w:rsid w:val="00F76F46"/>
    <w:rsid w:val="00F81084"/>
    <w:rsid w:val="00F825A0"/>
    <w:rsid w:val="00F85266"/>
    <w:rsid w:val="00F85597"/>
    <w:rsid w:val="00F92F15"/>
    <w:rsid w:val="00F93CCB"/>
    <w:rsid w:val="00F9766A"/>
    <w:rsid w:val="00FA06F4"/>
    <w:rsid w:val="00FA3DE0"/>
    <w:rsid w:val="00FA52BA"/>
    <w:rsid w:val="00FB64F4"/>
    <w:rsid w:val="00FB68C3"/>
    <w:rsid w:val="00FB6C05"/>
    <w:rsid w:val="00FC2950"/>
    <w:rsid w:val="00FC54CC"/>
    <w:rsid w:val="00FC56BE"/>
    <w:rsid w:val="00FD7B4A"/>
    <w:rsid w:val="00FE1485"/>
    <w:rsid w:val="00FE261D"/>
    <w:rsid w:val="00FE407E"/>
    <w:rsid w:val="00FE5F10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158BE2"/>
  <w15:docId w15:val="{12D966F1-C6A8-4B55-8AB9-CD7BED5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6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4E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4E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14C2"/>
    <w:rPr>
      <w:rFonts w:ascii="Tahoma" w:hAnsi="Tahoma" w:cs="Tahoma"/>
      <w:sz w:val="16"/>
      <w:szCs w:val="16"/>
    </w:rPr>
  </w:style>
  <w:style w:type="paragraph" w:customStyle="1" w:styleId="Level1">
    <w:name w:val="Level 1"/>
    <w:rsid w:val="00CE3B9B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rsid w:val="00411C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1650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level10">
    <w:name w:val="_level1"/>
    <w:basedOn w:val="Normal"/>
    <w:uiPriority w:val="99"/>
    <w:rsid w:val="004159DF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720" w:hanging="360"/>
    </w:pPr>
  </w:style>
  <w:style w:type="character" w:customStyle="1" w:styleId="Hypertext">
    <w:name w:val="Hypertext"/>
    <w:uiPriority w:val="99"/>
    <w:rsid w:val="004159D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59DF"/>
    <w:rPr>
      <w:sz w:val="24"/>
      <w:szCs w:val="24"/>
    </w:rPr>
  </w:style>
  <w:style w:type="character" w:styleId="PageNumber">
    <w:name w:val="page number"/>
    <w:basedOn w:val="DefaultParagraphFont"/>
    <w:rsid w:val="00525C54"/>
  </w:style>
  <w:style w:type="table" w:styleId="TableGrid">
    <w:name w:val="Table Grid"/>
    <w:basedOn w:val="TableNormal"/>
    <w:uiPriority w:val="59"/>
    <w:rsid w:val="0052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011650"/>
    <w:pPr>
      <w:jc w:val="center"/>
    </w:pPr>
    <w:rPr>
      <w:b/>
      <w:u w:val="single"/>
    </w:rPr>
  </w:style>
  <w:style w:type="character" w:customStyle="1" w:styleId="SubtitleChar">
    <w:name w:val="Subtitle Char"/>
    <w:link w:val="Subtitle"/>
    <w:rsid w:val="00011650"/>
    <w:rPr>
      <w:b/>
      <w:sz w:val="24"/>
      <w:szCs w:val="24"/>
      <w:u w:val="single"/>
    </w:rPr>
  </w:style>
  <w:style w:type="paragraph" w:customStyle="1" w:styleId="Numbered">
    <w:name w:val="Numbered"/>
    <w:aliases w:val="Times New Roman"/>
    <w:basedOn w:val="Normal"/>
    <w:rsid w:val="00525C54"/>
  </w:style>
  <w:style w:type="paragraph" w:styleId="FootnoteText">
    <w:name w:val="footnote text"/>
    <w:basedOn w:val="Normal"/>
    <w:link w:val="FootnoteTextChar"/>
    <w:unhideWhenUsed/>
    <w:rsid w:val="00525C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5C54"/>
  </w:style>
  <w:style w:type="paragraph" w:styleId="BodyText">
    <w:name w:val="Body Text"/>
    <w:link w:val="BodyTextChar"/>
    <w:unhideWhenUsed/>
    <w:rsid w:val="00525C54"/>
    <w:pPr>
      <w:spacing w:after="360"/>
    </w:pPr>
    <w:rPr>
      <w:sz w:val="24"/>
    </w:rPr>
  </w:style>
  <w:style w:type="character" w:customStyle="1" w:styleId="BodyTextChar">
    <w:name w:val="Body Text Char"/>
    <w:link w:val="BodyText"/>
    <w:rsid w:val="00525C54"/>
    <w:rPr>
      <w:sz w:val="24"/>
      <w:lang w:val="en-US" w:eastAsia="en-US" w:bidi="ar-SA"/>
    </w:rPr>
  </w:style>
  <w:style w:type="paragraph" w:customStyle="1" w:styleId="Default">
    <w:name w:val="Default"/>
    <w:rsid w:val="00525C5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unhideWhenUsed/>
    <w:rsid w:val="00525C54"/>
    <w:rPr>
      <w:vertAlign w:val="superscript"/>
    </w:rPr>
  </w:style>
  <w:style w:type="character" w:customStyle="1" w:styleId="bannersubsubtitle1">
    <w:name w:val="bannersubsubtitle1"/>
    <w:rsid w:val="00525C54"/>
    <w:rPr>
      <w:rFonts w:ascii="Times New Roman" w:hAnsi="Times New Roman" w:cs="Times New Roman" w:hint="default"/>
      <w:b w:val="0"/>
      <w:bCs w:val="0"/>
      <w:i/>
      <w:iCs/>
      <w:color w:val="FFFFFF"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5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25C54"/>
    <w:rPr>
      <w:rFonts w:ascii="Courier New" w:hAnsi="Courier New"/>
    </w:rPr>
  </w:style>
  <w:style w:type="character" w:styleId="CommentReference">
    <w:name w:val="annotation reference"/>
    <w:rsid w:val="00525C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5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5C54"/>
  </w:style>
  <w:style w:type="paragraph" w:styleId="CommentSubject">
    <w:name w:val="annotation subject"/>
    <w:basedOn w:val="CommentText"/>
    <w:next w:val="CommentText"/>
    <w:link w:val="CommentSubjectChar"/>
    <w:rsid w:val="00525C54"/>
    <w:rPr>
      <w:b/>
      <w:bCs/>
    </w:rPr>
  </w:style>
  <w:style w:type="character" w:customStyle="1" w:styleId="CommentSubjectChar">
    <w:name w:val="Comment Subject Char"/>
    <w:link w:val="CommentSubject"/>
    <w:rsid w:val="00525C54"/>
    <w:rPr>
      <w:b/>
      <w:bCs/>
    </w:rPr>
  </w:style>
  <w:style w:type="paragraph" w:styleId="NoSpacing">
    <w:name w:val="No Spacing"/>
    <w:uiPriority w:val="1"/>
    <w:qFormat/>
    <w:rsid w:val="00011650"/>
    <w:pPr>
      <w:jc w:val="both"/>
    </w:pPr>
    <w:rPr>
      <w:rFonts w:ascii="Arial" w:eastAsia="Calibri" w:hAnsi="Arial"/>
      <w:spacing w:val="-9"/>
      <w:w w:val="105"/>
      <w:sz w:val="24"/>
      <w:szCs w:val="22"/>
    </w:rPr>
  </w:style>
  <w:style w:type="character" w:styleId="Emphasis">
    <w:name w:val="Emphasis"/>
    <w:qFormat/>
    <w:rsid w:val="00011650"/>
    <w:rPr>
      <w:b/>
      <w:bCs/>
      <w:i w:val="0"/>
      <w:iCs w:val="0"/>
    </w:rPr>
  </w:style>
  <w:style w:type="character" w:customStyle="1" w:styleId="FooterChar">
    <w:name w:val="Footer Char"/>
    <w:link w:val="Footer"/>
    <w:uiPriority w:val="99"/>
    <w:locked/>
    <w:rsid w:val="009D079C"/>
    <w:rPr>
      <w:sz w:val="24"/>
      <w:szCs w:val="24"/>
    </w:rPr>
  </w:style>
  <w:style w:type="paragraph" w:customStyle="1" w:styleId="DouglasNormal">
    <w:name w:val="Douglas Normal"/>
    <w:basedOn w:val="Normal"/>
    <w:link w:val="DouglasNormalChar"/>
    <w:rsid w:val="009D079C"/>
  </w:style>
  <w:style w:type="character" w:customStyle="1" w:styleId="DouglasNormalChar">
    <w:name w:val="Douglas Normal Char"/>
    <w:link w:val="DouglasNormal"/>
    <w:locked/>
    <w:rsid w:val="009D079C"/>
    <w:rPr>
      <w:sz w:val="24"/>
      <w:szCs w:val="24"/>
    </w:rPr>
  </w:style>
  <w:style w:type="paragraph" w:customStyle="1" w:styleId="Letterjead">
    <w:name w:val="Letterjead"/>
    <w:basedOn w:val="Normal"/>
    <w:link w:val="LetterjeadChar"/>
    <w:qFormat/>
    <w:rsid w:val="003059C9"/>
    <w:pPr>
      <w:widowControl w:val="0"/>
      <w:autoSpaceDE w:val="0"/>
      <w:autoSpaceDN w:val="0"/>
      <w:spacing w:line="271" w:lineRule="exact"/>
      <w:ind w:left="1865" w:right="1771"/>
      <w:jc w:val="center"/>
    </w:pPr>
    <w:rPr>
      <w:rFonts w:ascii="Arial" w:eastAsia="Arial" w:hAnsi="Arial" w:cs="Arial"/>
      <w:b/>
      <w:color w:val="041C5C"/>
      <w:szCs w:val="22"/>
      <w:lang w:bidi="en-US"/>
    </w:rPr>
  </w:style>
  <w:style w:type="character" w:customStyle="1" w:styleId="LetterjeadChar">
    <w:name w:val="Letterjead Char"/>
    <w:basedOn w:val="DefaultParagraphFont"/>
    <w:link w:val="Letterjead"/>
    <w:rsid w:val="003059C9"/>
    <w:rPr>
      <w:rFonts w:ascii="Arial" w:eastAsia="Arial" w:hAnsi="Arial" w:cs="Arial"/>
      <w:b/>
      <w:color w:val="041C5C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1101-F17B-48DE-8ECB-E3BACD98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washingd</dc:creator>
  <cp:lastModifiedBy>Schmidt, Todd</cp:lastModifiedBy>
  <cp:revision>3</cp:revision>
  <cp:lastPrinted>2020-01-14T20:32:00Z</cp:lastPrinted>
  <dcterms:created xsi:type="dcterms:W3CDTF">2025-01-15T21:14:00Z</dcterms:created>
  <dcterms:modified xsi:type="dcterms:W3CDTF">2025-01-16T15:59:00Z</dcterms:modified>
</cp:coreProperties>
</file>