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1440"/>
        <w:gridCol w:w="7200"/>
        <w:gridCol w:w="1440"/>
      </w:tblGrid>
      <w:tr w:rsidR="006A0781" w:rsidRPr="00002A0E" w14:paraId="4C87E880" w14:textId="77777777">
        <w:trPr>
          <w:trHeight w:val="403"/>
          <w:jc w:val="center"/>
        </w:trPr>
        <w:tc>
          <w:tcPr>
            <w:tcW w:w="1440" w:type="dxa"/>
            <w:tcBorders>
              <w:top w:val="nil"/>
              <w:left w:val="nil"/>
              <w:bottom w:val="nil"/>
              <w:right w:val="nil"/>
            </w:tcBorders>
          </w:tcPr>
          <w:p w14:paraId="492C2DED" w14:textId="1336B988" w:rsidR="006A0781" w:rsidRPr="00002A0E" w:rsidRDefault="003A3B51">
            <w:pPr>
              <w:jc w:val="center"/>
            </w:pPr>
            <w:r w:rsidRPr="00002A0E">
              <w:rPr>
                <w:noProof/>
              </w:rPr>
              <w:drawing>
                <wp:inline distT="0" distB="0" distL="0" distR="0" wp14:anchorId="7B31CB54" wp14:editId="4CEF4CAF">
                  <wp:extent cx="901700" cy="901700"/>
                  <wp:effectExtent l="0" t="0" r="0" b="0"/>
                  <wp:docPr id="1" name="Picture 1" descr="U.S. Department of the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the Interi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inline>
              </w:drawing>
            </w:r>
          </w:p>
        </w:tc>
        <w:tc>
          <w:tcPr>
            <w:tcW w:w="7200" w:type="dxa"/>
            <w:tcBorders>
              <w:top w:val="nil"/>
              <w:left w:val="nil"/>
              <w:bottom w:val="nil"/>
              <w:right w:val="nil"/>
            </w:tcBorders>
          </w:tcPr>
          <w:p w14:paraId="3EEAB5E3" w14:textId="77777777" w:rsidR="006A0781" w:rsidRPr="00002A0E" w:rsidRDefault="006A0781">
            <w:pPr>
              <w:jc w:val="center"/>
            </w:pPr>
          </w:p>
          <w:p w14:paraId="4D50A8AB" w14:textId="77777777" w:rsidR="006A0781" w:rsidRPr="00002A0E" w:rsidRDefault="006A0781">
            <w:pPr>
              <w:jc w:val="center"/>
            </w:pPr>
            <w:r w:rsidRPr="00002A0E">
              <w:t xml:space="preserve"> </w:t>
            </w:r>
            <w:r w:rsidRPr="00002A0E">
              <w:rPr>
                <w:sz w:val="40"/>
              </w:rPr>
              <w:t>United States Department of the Interior</w:t>
            </w:r>
          </w:p>
          <w:p w14:paraId="2A6394D8" w14:textId="77777777" w:rsidR="006A0781" w:rsidRPr="00002A0E" w:rsidRDefault="006A0781">
            <w:pPr>
              <w:jc w:val="center"/>
            </w:pPr>
          </w:p>
          <w:p w14:paraId="4951EB73" w14:textId="5000AC67" w:rsidR="006A0781" w:rsidRPr="00002A0E" w:rsidRDefault="00EB53E4">
            <w:pPr>
              <w:jc w:val="center"/>
            </w:pPr>
            <w:r>
              <w:t xml:space="preserve">U.S. </w:t>
            </w:r>
            <w:r w:rsidR="006A0781" w:rsidRPr="00002A0E">
              <w:t>FISH AND WILDLIFE SERVICE</w:t>
            </w:r>
          </w:p>
        </w:tc>
        <w:tc>
          <w:tcPr>
            <w:tcW w:w="1440" w:type="dxa"/>
            <w:tcBorders>
              <w:top w:val="nil"/>
              <w:left w:val="nil"/>
              <w:bottom w:val="nil"/>
              <w:right w:val="nil"/>
            </w:tcBorders>
          </w:tcPr>
          <w:p w14:paraId="66C27178" w14:textId="50628824" w:rsidR="006A0781" w:rsidRPr="00002A0E" w:rsidRDefault="003A3B51">
            <w:pPr>
              <w:jc w:val="center"/>
            </w:pPr>
            <w:r w:rsidRPr="00002A0E">
              <w:rPr>
                <w:noProof/>
              </w:rPr>
              <w:drawing>
                <wp:inline distT="0" distB="0" distL="0" distR="0" wp14:anchorId="40524BFA" wp14:editId="7F585EDE">
                  <wp:extent cx="768350" cy="914400"/>
                  <wp:effectExtent l="0" t="0" r="0" b="0"/>
                  <wp:docPr id="2" name="Picture 2" descr="U.S. Fish and Wildl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Fish and Wildlife Servi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8350" cy="914400"/>
                          </a:xfrm>
                          <a:prstGeom prst="rect">
                            <a:avLst/>
                          </a:prstGeom>
                          <a:noFill/>
                          <a:ln>
                            <a:noFill/>
                          </a:ln>
                        </pic:spPr>
                      </pic:pic>
                    </a:graphicData>
                  </a:graphic>
                </wp:inline>
              </w:drawing>
            </w:r>
          </w:p>
        </w:tc>
      </w:tr>
      <w:tr w:rsidR="006A0781" w:rsidRPr="00002A0E" w14:paraId="164E2199" w14:textId="77777777">
        <w:trPr>
          <w:trHeight w:val="403"/>
          <w:jc w:val="center"/>
        </w:trPr>
        <w:tc>
          <w:tcPr>
            <w:tcW w:w="1440" w:type="dxa"/>
            <w:tcBorders>
              <w:top w:val="nil"/>
              <w:left w:val="nil"/>
              <w:bottom w:val="nil"/>
              <w:right w:val="nil"/>
            </w:tcBorders>
          </w:tcPr>
          <w:p w14:paraId="14EF6386" w14:textId="77777777" w:rsidR="006A0781" w:rsidRPr="00002A0E" w:rsidRDefault="006A0781">
            <w:pPr>
              <w:jc w:val="center"/>
            </w:pPr>
          </w:p>
        </w:tc>
        <w:tc>
          <w:tcPr>
            <w:tcW w:w="7200" w:type="dxa"/>
            <w:tcBorders>
              <w:top w:val="nil"/>
              <w:left w:val="nil"/>
              <w:bottom w:val="nil"/>
              <w:right w:val="nil"/>
            </w:tcBorders>
          </w:tcPr>
          <w:p w14:paraId="3EC9CA2C" w14:textId="77777777" w:rsidR="006A0781" w:rsidRPr="00002A0E" w:rsidRDefault="006D7EF7" w:rsidP="00CA20AD">
            <w:pPr>
              <w:jc w:val="center"/>
              <w:rPr>
                <w:sz w:val="22"/>
              </w:rPr>
            </w:pPr>
            <w:r w:rsidRPr="00002A0E">
              <w:rPr>
                <w:sz w:val="22"/>
              </w:rPr>
              <w:t>Back Bay National Wildlife Refuge</w:t>
            </w:r>
          </w:p>
          <w:p w14:paraId="5E5DC031" w14:textId="77777777" w:rsidR="006D7EF7" w:rsidRPr="00002A0E" w:rsidRDefault="00EE0B1B" w:rsidP="00CA20AD">
            <w:pPr>
              <w:jc w:val="center"/>
              <w:rPr>
                <w:sz w:val="22"/>
              </w:rPr>
            </w:pPr>
            <w:r w:rsidRPr="00002A0E">
              <w:rPr>
                <w:sz w:val="22"/>
              </w:rPr>
              <w:t>1324</w:t>
            </w:r>
            <w:r w:rsidR="006D7EF7" w:rsidRPr="00002A0E">
              <w:rPr>
                <w:sz w:val="22"/>
              </w:rPr>
              <w:t xml:space="preserve"> Sandpiper Road</w:t>
            </w:r>
          </w:p>
          <w:p w14:paraId="4DA2F935" w14:textId="77777777" w:rsidR="006D7EF7" w:rsidRPr="00002A0E" w:rsidRDefault="006D7EF7" w:rsidP="00CA20AD">
            <w:pPr>
              <w:jc w:val="center"/>
              <w:rPr>
                <w:sz w:val="22"/>
              </w:rPr>
            </w:pPr>
            <w:r w:rsidRPr="00002A0E">
              <w:rPr>
                <w:sz w:val="22"/>
              </w:rPr>
              <w:t>Virginia Beach, VA  23456</w:t>
            </w:r>
          </w:p>
        </w:tc>
        <w:tc>
          <w:tcPr>
            <w:tcW w:w="1440" w:type="dxa"/>
            <w:tcBorders>
              <w:top w:val="nil"/>
              <w:left w:val="nil"/>
              <w:bottom w:val="nil"/>
              <w:right w:val="nil"/>
            </w:tcBorders>
          </w:tcPr>
          <w:p w14:paraId="003F4531" w14:textId="77777777" w:rsidR="006A0781" w:rsidRPr="00002A0E" w:rsidRDefault="006A0781">
            <w:pPr>
              <w:jc w:val="center"/>
            </w:pPr>
          </w:p>
        </w:tc>
      </w:tr>
    </w:tbl>
    <w:p w14:paraId="33822C9F" w14:textId="5B4FC369" w:rsidR="0063432B" w:rsidRDefault="0063432B" w:rsidP="00015057"/>
    <w:p w14:paraId="3B895E41" w14:textId="77777777" w:rsidR="002E7B9E" w:rsidRDefault="002E7B9E" w:rsidP="00170A59">
      <w:pPr>
        <w:shd w:val="clear" w:color="auto" w:fill="FFFFFF"/>
        <w:jc w:val="center"/>
        <w:textAlignment w:val="baseline"/>
        <w:rPr>
          <w:b/>
          <w:bCs/>
          <w:color w:val="000000"/>
          <w:u w:val="single"/>
          <w:shd w:val="clear" w:color="auto" w:fill="FFFFFF"/>
        </w:rPr>
      </w:pPr>
    </w:p>
    <w:p w14:paraId="0D12E915" w14:textId="7787CDA3" w:rsidR="005D4426" w:rsidRDefault="0098183F" w:rsidP="00170A59">
      <w:pPr>
        <w:shd w:val="clear" w:color="auto" w:fill="FFFFFF"/>
        <w:jc w:val="center"/>
        <w:textAlignment w:val="baseline"/>
        <w:rPr>
          <w:b/>
          <w:bCs/>
          <w:color w:val="000000"/>
          <w:u w:val="single"/>
          <w:shd w:val="clear" w:color="auto" w:fill="FFFFFF"/>
        </w:rPr>
      </w:pPr>
      <w:r>
        <w:rPr>
          <w:b/>
          <w:bCs/>
          <w:color w:val="000000"/>
          <w:u w:val="single"/>
          <w:shd w:val="clear" w:color="auto" w:fill="FFFFFF"/>
        </w:rPr>
        <w:t xml:space="preserve">Application for </w:t>
      </w:r>
      <w:r w:rsidR="000A215B" w:rsidRPr="002E7B9E">
        <w:rPr>
          <w:b/>
          <w:bCs/>
          <w:color w:val="000000"/>
          <w:u w:val="single"/>
          <w:shd w:val="clear" w:color="auto" w:fill="FFFFFF"/>
        </w:rPr>
        <w:t xml:space="preserve">Competitive Running </w:t>
      </w:r>
      <w:r w:rsidR="004A75C1">
        <w:rPr>
          <w:b/>
          <w:bCs/>
          <w:color w:val="000000"/>
          <w:u w:val="single"/>
          <w:shd w:val="clear" w:color="auto" w:fill="FFFFFF"/>
        </w:rPr>
        <w:t>Events</w:t>
      </w:r>
      <w:r w:rsidR="000A215B" w:rsidRPr="002E7B9E">
        <w:rPr>
          <w:b/>
          <w:bCs/>
          <w:color w:val="000000"/>
          <w:u w:val="single"/>
          <w:shd w:val="clear" w:color="auto" w:fill="FFFFFF"/>
        </w:rPr>
        <w:t xml:space="preserve">, Bicycling </w:t>
      </w:r>
      <w:r w:rsidR="004A75C1">
        <w:rPr>
          <w:b/>
          <w:bCs/>
          <w:color w:val="000000"/>
          <w:u w:val="single"/>
          <w:shd w:val="clear" w:color="auto" w:fill="FFFFFF"/>
        </w:rPr>
        <w:t>Events</w:t>
      </w:r>
      <w:r w:rsidR="000A215B" w:rsidRPr="002E7B9E">
        <w:rPr>
          <w:b/>
          <w:bCs/>
          <w:color w:val="000000"/>
          <w:u w:val="single"/>
          <w:shd w:val="clear" w:color="auto" w:fill="FFFFFF"/>
        </w:rPr>
        <w:t xml:space="preserve"> and Birding Cups </w:t>
      </w:r>
    </w:p>
    <w:p w14:paraId="48A573FD" w14:textId="6F9EB04E" w:rsidR="00EE27E0" w:rsidRDefault="00170A59" w:rsidP="005D4426">
      <w:pPr>
        <w:shd w:val="clear" w:color="auto" w:fill="FFFFFF"/>
        <w:jc w:val="center"/>
        <w:textAlignment w:val="baseline"/>
        <w:rPr>
          <w:b/>
          <w:bCs/>
          <w:color w:val="000000"/>
          <w:u w:val="single"/>
          <w:shd w:val="clear" w:color="auto" w:fill="FFFFFF"/>
        </w:rPr>
      </w:pPr>
      <w:r w:rsidRPr="002E7B9E">
        <w:rPr>
          <w:b/>
          <w:bCs/>
          <w:color w:val="000000"/>
          <w:u w:val="single"/>
          <w:shd w:val="clear" w:color="auto" w:fill="FFFFFF"/>
        </w:rPr>
        <w:t>at</w:t>
      </w:r>
      <w:r w:rsidR="000A215B" w:rsidRPr="002E7B9E">
        <w:rPr>
          <w:b/>
          <w:bCs/>
          <w:color w:val="000000"/>
          <w:u w:val="single"/>
          <w:shd w:val="clear" w:color="auto" w:fill="FFFFFF"/>
        </w:rPr>
        <w:t xml:space="preserve"> Back Bay N</w:t>
      </w:r>
      <w:r w:rsidR="004B147F">
        <w:rPr>
          <w:b/>
          <w:bCs/>
          <w:color w:val="000000"/>
          <w:u w:val="single"/>
          <w:shd w:val="clear" w:color="auto" w:fill="FFFFFF"/>
        </w:rPr>
        <w:t xml:space="preserve">ational </w:t>
      </w:r>
      <w:r w:rsidR="000A215B" w:rsidRPr="002E7B9E">
        <w:rPr>
          <w:b/>
          <w:bCs/>
          <w:color w:val="000000"/>
          <w:u w:val="single"/>
          <w:shd w:val="clear" w:color="auto" w:fill="FFFFFF"/>
        </w:rPr>
        <w:t>W</w:t>
      </w:r>
      <w:r w:rsidR="004B147F">
        <w:rPr>
          <w:b/>
          <w:bCs/>
          <w:color w:val="000000"/>
          <w:u w:val="single"/>
          <w:shd w:val="clear" w:color="auto" w:fill="FFFFFF"/>
        </w:rPr>
        <w:t xml:space="preserve">ildlife </w:t>
      </w:r>
      <w:r w:rsidR="000A215B" w:rsidRPr="002E7B9E">
        <w:rPr>
          <w:b/>
          <w:bCs/>
          <w:color w:val="000000"/>
          <w:u w:val="single"/>
          <w:shd w:val="clear" w:color="auto" w:fill="FFFFFF"/>
        </w:rPr>
        <w:t>R</w:t>
      </w:r>
      <w:r w:rsidR="004B147F">
        <w:rPr>
          <w:b/>
          <w:bCs/>
          <w:color w:val="000000"/>
          <w:u w:val="single"/>
          <w:shd w:val="clear" w:color="auto" w:fill="FFFFFF"/>
        </w:rPr>
        <w:t>efuge</w:t>
      </w:r>
    </w:p>
    <w:p w14:paraId="15B936F0" w14:textId="77777777" w:rsidR="002E7B9E" w:rsidRDefault="002E7B9E" w:rsidP="00170A59">
      <w:pPr>
        <w:shd w:val="clear" w:color="auto" w:fill="FFFFFF"/>
        <w:jc w:val="center"/>
        <w:textAlignment w:val="baseline"/>
        <w:rPr>
          <w:b/>
          <w:bCs/>
          <w:color w:val="000000"/>
          <w:u w:val="single"/>
          <w:shd w:val="clear" w:color="auto" w:fill="FFFFFF"/>
        </w:rPr>
      </w:pPr>
    </w:p>
    <w:p w14:paraId="4E4D45E8" w14:textId="0F2892FB" w:rsidR="002E7B9E" w:rsidRDefault="002E7B9E" w:rsidP="002E7B9E">
      <w:pPr>
        <w:shd w:val="clear" w:color="auto" w:fill="FFFFFF"/>
        <w:textAlignment w:val="baseline"/>
        <w:rPr>
          <w:color w:val="000000"/>
          <w:shd w:val="clear" w:color="auto" w:fill="FFFFFF"/>
        </w:rPr>
      </w:pPr>
      <w:r>
        <w:rPr>
          <w:color w:val="000000"/>
          <w:shd w:val="clear" w:color="auto" w:fill="FFFFFF"/>
        </w:rPr>
        <w:t>Applications</w:t>
      </w:r>
      <w:r w:rsidR="00612CAA">
        <w:rPr>
          <w:color w:val="000000"/>
          <w:shd w:val="clear" w:color="auto" w:fill="FFFFFF"/>
        </w:rPr>
        <w:t xml:space="preserve"> for competitive running and bicycle </w:t>
      </w:r>
      <w:r w:rsidR="00654DCC">
        <w:rPr>
          <w:color w:val="000000"/>
          <w:shd w:val="clear" w:color="auto" w:fill="FFFFFF"/>
        </w:rPr>
        <w:t>events</w:t>
      </w:r>
      <w:r w:rsidR="00612CAA">
        <w:rPr>
          <w:color w:val="000000"/>
          <w:shd w:val="clear" w:color="auto" w:fill="FFFFFF"/>
        </w:rPr>
        <w:t xml:space="preserve"> through Back Bay N</w:t>
      </w:r>
      <w:r w:rsidR="004B147F">
        <w:rPr>
          <w:color w:val="000000"/>
          <w:shd w:val="clear" w:color="auto" w:fill="FFFFFF"/>
        </w:rPr>
        <w:t xml:space="preserve">ational </w:t>
      </w:r>
      <w:r w:rsidR="00612CAA">
        <w:rPr>
          <w:color w:val="000000"/>
          <w:shd w:val="clear" w:color="auto" w:fill="FFFFFF"/>
        </w:rPr>
        <w:t>W</w:t>
      </w:r>
      <w:r w:rsidR="004B147F">
        <w:rPr>
          <w:color w:val="000000"/>
          <w:shd w:val="clear" w:color="auto" w:fill="FFFFFF"/>
        </w:rPr>
        <w:t xml:space="preserve">ildlife </w:t>
      </w:r>
      <w:r w:rsidR="00612CAA">
        <w:rPr>
          <w:color w:val="000000"/>
          <w:shd w:val="clear" w:color="auto" w:fill="FFFFFF"/>
        </w:rPr>
        <w:t>R</w:t>
      </w:r>
      <w:r w:rsidR="004B147F">
        <w:rPr>
          <w:color w:val="000000"/>
          <w:shd w:val="clear" w:color="auto" w:fill="FFFFFF"/>
        </w:rPr>
        <w:t>efuge (NWR)</w:t>
      </w:r>
      <w:r w:rsidR="00612CAA">
        <w:rPr>
          <w:color w:val="000000"/>
          <w:shd w:val="clear" w:color="auto" w:fill="FFFFFF"/>
        </w:rPr>
        <w:t>, and birding cups</w:t>
      </w:r>
      <w:r>
        <w:rPr>
          <w:color w:val="000000"/>
          <w:shd w:val="clear" w:color="auto" w:fill="FFFFFF"/>
        </w:rPr>
        <w:t xml:space="preserve"> will be accepted through </w:t>
      </w:r>
      <w:r w:rsidR="00612CAA">
        <w:rPr>
          <w:color w:val="000000"/>
          <w:shd w:val="clear" w:color="auto" w:fill="FFFFFF"/>
        </w:rPr>
        <w:t xml:space="preserve">August </w:t>
      </w:r>
      <w:r w:rsidR="009E4120">
        <w:rPr>
          <w:color w:val="000000"/>
          <w:shd w:val="clear" w:color="auto" w:fill="FFFFFF"/>
        </w:rPr>
        <w:t>3</w:t>
      </w:r>
      <w:r w:rsidR="00612CAA">
        <w:rPr>
          <w:color w:val="000000"/>
          <w:shd w:val="clear" w:color="auto" w:fill="FFFFFF"/>
        </w:rPr>
        <w:t>1</w:t>
      </w:r>
      <w:r w:rsidR="00D01EA2">
        <w:rPr>
          <w:color w:val="000000"/>
          <w:shd w:val="clear" w:color="auto" w:fill="FFFFFF"/>
        </w:rPr>
        <w:t xml:space="preserve"> for the 2024 – 2025 season</w:t>
      </w:r>
      <w:r w:rsidR="00612CAA">
        <w:rPr>
          <w:color w:val="000000"/>
          <w:shd w:val="clear" w:color="auto" w:fill="FFFFFF"/>
        </w:rPr>
        <w:t xml:space="preserve">. Please be sure to read through the entire application </w:t>
      </w:r>
      <w:r w:rsidR="001370F8">
        <w:rPr>
          <w:color w:val="000000"/>
          <w:shd w:val="clear" w:color="auto" w:fill="FFFFFF"/>
        </w:rPr>
        <w:t xml:space="preserve">to ensure your request complies with the requirements of these events. </w:t>
      </w:r>
    </w:p>
    <w:p w14:paraId="147B6B54" w14:textId="77777777" w:rsidR="001370F8" w:rsidRDefault="001370F8" w:rsidP="002E7B9E">
      <w:pPr>
        <w:shd w:val="clear" w:color="auto" w:fill="FFFFFF"/>
        <w:textAlignment w:val="baseline"/>
        <w:rPr>
          <w:color w:val="000000"/>
          <w:shd w:val="clear" w:color="auto" w:fill="FFFFFF"/>
        </w:rPr>
      </w:pPr>
    </w:p>
    <w:p w14:paraId="3F040894" w14:textId="2F7B9FC6" w:rsidR="001370F8" w:rsidRDefault="001370F8" w:rsidP="002E7B9E">
      <w:pPr>
        <w:shd w:val="clear" w:color="auto" w:fill="FFFFFF"/>
        <w:textAlignment w:val="baseline"/>
        <w:rPr>
          <w:color w:val="000000"/>
          <w:shd w:val="clear" w:color="auto" w:fill="FFFFFF"/>
        </w:rPr>
      </w:pPr>
      <w:r w:rsidRPr="00D47797">
        <w:rPr>
          <w:b/>
          <w:bCs/>
          <w:color w:val="000000"/>
          <w:shd w:val="clear" w:color="auto" w:fill="FFFFFF"/>
        </w:rPr>
        <w:t xml:space="preserve">Date of Application </w:t>
      </w:r>
      <w:r>
        <w:rPr>
          <w:color w:val="000000"/>
          <w:shd w:val="clear" w:color="auto" w:fill="FFFFFF"/>
        </w:rPr>
        <w:t>___________________________________________</w:t>
      </w:r>
    </w:p>
    <w:p w14:paraId="4341060C" w14:textId="77777777" w:rsidR="004A3828" w:rsidRDefault="004A3828" w:rsidP="002E7B9E">
      <w:pPr>
        <w:shd w:val="clear" w:color="auto" w:fill="FFFFFF"/>
        <w:textAlignment w:val="baseline"/>
        <w:rPr>
          <w:color w:val="000000"/>
          <w:shd w:val="clear" w:color="auto" w:fill="FFFFFF"/>
        </w:rPr>
      </w:pPr>
    </w:p>
    <w:p w14:paraId="7BDD0DA8" w14:textId="683B1076" w:rsidR="001370F8" w:rsidRDefault="001370F8" w:rsidP="002E7B9E">
      <w:pPr>
        <w:shd w:val="clear" w:color="auto" w:fill="FFFFFF"/>
        <w:textAlignment w:val="baseline"/>
        <w:rPr>
          <w:color w:val="000000"/>
          <w:shd w:val="clear" w:color="auto" w:fill="FFFFFF"/>
        </w:rPr>
      </w:pPr>
      <w:r w:rsidRPr="00D47797">
        <w:rPr>
          <w:b/>
          <w:bCs/>
          <w:color w:val="000000"/>
          <w:shd w:val="clear" w:color="auto" w:fill="FFFFFF"/>
        </w:rPr>
        <w:t>Name of Applicant</w:t>
      </w:r>
      <w:r>
        <w:rPr>
          <w:color w:val="000000"/>
          <w:shd w:val="clear" w:color="auto" w:fill="FFFFFF"/>
        </w:rPr>
        <w:t xml:space="preserve">  _</w:t>
      </w:r>
      <w:r w:rsidR="00FF72B6">
        <w:rPr>
          <w:color w:val="000000"/>
          <w:shd w:val="clear" w:color="auto" w:fill="FFFFFF"/>
        </w:rPr>
        <w:t>_____</w:t>
      </w:r>
      <w:r>
        <w:rPr>
          <w:color w:val="000000"/>
          <w:shd w:val="clear" w:color="auto" w:fill="FFFFFF"/>
        </w:rPr>
        <w:t>_____________________________________</w:t>
      </w:r>
    </w:p>
    <w:p w14:paraId="049C1E61" w14:textId="77777777" w:rsidR="004A3828" w:rsidRDefault="004A3828" w:rsidP="002E7B9E">
      <w:pPr>
        <w:shd w:val="clear" w:color="auto" w:fill="FFFFFF"/>
        <w:textAlignment w:val="baseline"/>
        <w:rPr>
          <w:color w:val="000000"/>
          <w:shd w:val="clear" w:color="auto" w:fill="FFFFFF"/>
        </w:rPr>
      </w:pPr>
    </w:p>
    <w:p w14:paraId="3F0E1962" w14:textId="2BDD31BF" w:rsidR="001370F8" w:rsidRDefault="001370F8" w:rsidP="002E7B9E">
      <w:pPr>
        <w:shd w:val="clear" w:color="auto" w:fill="FFFFFF"/>
        <w:textAlignment w:val="baseline"/>
        <w:rPr>
          <w:color w:val="000000"/>
          <w:shd w:val="clear" w:color="auto" w:fill="FFFFFF"/>
        </w:rPr>
      </w:pPr>
      <w:r w:rsidRPr="00D47797">
        <w:rPr>
          <w:b/>
          <w:bCs/>
          <w:color w:val="000000"/>
          <w:shd w:val="clear" w:color="auto" w:fill="FFFFFF"/>
        </w:rPr>
        <w:t>Name of Company (</w:t>
      </w:r>
      <w:r w:rsidRPr="00D47797">
        <w:rPr>
          <w:b/>
          <w:bCs/>
          <w:i/>
          <w:iCs/>
          <w:color w:val="000000"/>
          <w:shd w:val="clear" w:color="auto" w:fill="FFFFFF"/>
        </w:rPr>
        <w:t>if applicable</w:t>
      </w:r>
      <w:r w:rsidRPr="00D47797">
        <w:rPr>
          <w:b/>
          <w:bCs/>
          <w:color w:val="000000"/>
          <w:shd w:val="clear" w:color="auto" w:fill="FFFFFF"/>
        </w:rPr>
        <w:t>)</w:t>
      </w:r>
      <w:r>
        <w:rPr>
          <w:color w:val="000000"/>
          <w:shd w:val="clear" w:color="auto" w:fill="FFFFFF"/>
        </w:rPr>
        <w:t xml:space="preserve"> ________________________________</w:t>
      </w:r>
    </w:p>
    <w:p w14:paraId="7204F654" w14:textId="77777777" w:rsidR="001370F8" w:rsidRDefault="001370F8" w:rsidP="002E7B9E">
      <w:pPr>
        <w:shd w:val="clear" w:color="auto" w:fill="FFFFFF"/>
        <w:textAlignment w:val="baseline"/>
        <w:rPr>
          <w:color w:val="000000"/>
          <w:shd w:val="clear" w:color="auto" w:fill="FFFFFF"/>
        </w:rPr>
      </w:pPr>
    </w:p>
    <w:p w14:paraId="60250DBA" w14:textId="20BFE39C" w:rsidR="006765B2" w:rsidRDefault="006765B2" w:rsidP="002E7B9E">
      <w:pPr>
        <w:shd w:val="clear" w:color="auto" w:fill="FFFFFF"/>
        <w:textAlignment w:val="baseline"/>
        <w:rPr>
          <w:b/>
          <w:bCs/>
          <w:color w:val="000000"/>
          <w:shd w:val="clear" w:color="auto" w:fill="FFFFFF"/>
        </w:rPr>
      </w:pPr>
      <w:r>
        <w:rPr>
          <w:b/>
          <w:bCs/>
          <w:color w:val="000000"/>
          <w:shd w:val="clear" w:color="auto" w:fill="FFFFFF"/>
        </w:rPr>
        <w:t>Type of Competitive Event</w:t>
      </w:r>
      <w:r w:rsidR="009A19CE">
        <w:rPr>
          <w:b/>
          <w:bCs/>
          <w:color w:val="000000"/>
          <w:shd w:val="clear" w:color="auto" w:fill="FFFFFF"/>
        </w:rPr>
        <w:t xml:space="preserve"> </w:t>
      </w:r>
      <w:r w:rsidR="009A19CE" w:rsidRPr="00D860D8">
        <w:rPr>
          <w:b/>
          <w:bCs/>
          <w:i/>
          <w:iCs/>
          <w:color w:val="000000"/>
          <w:shd w:val="clear" w:color="auto" w:fill="FFFFFF"/>
        </w:rPr>
        <w:t>(please see page 2 for location options for each type of event)</w:t>
      </w:r>
      <w:r w:rsidR="002369BB">
        <w:rPr>
          <w:b/>
          <w:bCs/>
          <w:color w:val="000000"/>
          <w:shd w:val="clear" w:color="auto" w:fill="FFFFFF"/>
        </w:rPr>
        <w:t>:</w:t>
      </w:r>
    </w:p>
    <w:p w14:paraId="3E38FBB3" w14:textId="03101E01" w:rsidR="002369BB" w:rsidRDefault="000909F0" w:rsidP="002369BB">
      <w:pPr>
        <w:pStyle w:val="ListParagraph"/>
        <w:numPr>
          <w:ilvl w:val="0"/>
          <w:numId w:val="3"/>
        </w:numPr>
        <w:shd w:val="clear" w:color="auto" w:fill="FFFFFF"/>
        <w:textAlignment w:val="baseline"/>
        <w:rPr>
          <w:b/>
          <w:bCs/>
          <w:color w:val="000000"/>
          <w:shd w:val="clear" w:color="auto" w:fill="FFFFFF"/>
        </w:rPr>
      </w:pPr>
      <w:r>
        <w:rPr>
          <w:b/>
          <w:bCs/>
          <w:color w:val="000000"/>
          <w:shd w:val="clear" w:color="auto" w:fill="FFFFFF"/>
        </w:rPr>
        <w:t>Running</w:t>
      </w:r>
    </w:p>
    <w:p w14:paraId="00F74346" w14:textId="63592A48" w:rsidR="000909F0" w:rsidRDefault="000909F0" w:rsidP="002369BB">
      <w:pPr>
        <w:pStyle w:val="ListParagraph"/>
        <w:numPr>
          <w:ilvl w:val="0"/>
          <w:numId w:val="3"/>
        </w:numPr>
        <w:shd w:val="clear" w:color="auto" w:fill="FFFFFF"/>
        <w:textAlignment w:val="baseline"/>
        <w:rPr>
          <w:b/>
          <w:bCs/>
          <w:color w:val="000000"/>
          <w:shd w:val="clear" w:color="auto" w:fill="FFFFFF"/>
        </w:rPr>
      </w:pPr>
      <w:r>
        <w:rPr>
          <w:b/>
          <w:bCs/>
          <w:color w:val="000000"/>
          <w:shd w:val="clear" w:color="auto" w:fill="FFFFFF"/>
        </w:rPr>
        <w:t>Bicycling</w:t>
      </w:r>
    </w:p>
    <w:p w14:paraId="565D2017" w14:textId="367293F0" w:rsidR="000909F0" w:rsidRPr="00D860D8" w:rsidRDefault="000909F0" w:rsidP="00D860D8">
      <w:pPr>
        <w:pStyle w:val="ListParagraph"/>
        <w:numPr>
          <w:ilvl w:val="0"/>
          <w:numId w:val="3"/>
        </w:numPr>
        <w:shd w:val="clear" w:color="auto" w:fill="FFFFFF"/>
        <w:textAlignment w:val="baseline"/>
        <w:rPr>
          <w:b/>
          <w:bCs/>
          <w:color w:val="000000"/>
          <w:shd w:val="clear" w:color="auto" w:fill="FFFFFF"/>
        </w:rPr>
      </w:pPr>
      <w:r>
        <w:rPr>
          <w:b/>
          <w:bCs/>
          <w:color w:val="000000"/>
          <w:shd w:val="clear" w:color="auto" w:fill="FFFFFF"/>
        </w:rPr>
        <w:t>Birding Cup</w:t>
      </w:r>
    </w:p>
    <w:p w14:paraId="09C08208" w14:textId="77777777" w:rsidR="006765B2" w:rsidRDefault="006765B2" w:rsidP="002E7B9E">
      <w:pPr>
        <w:shd w:val="clear" w:color="auto" w:fill="FFFFFF"/>
        <w:textAlignment w:val="baseline"/>
        <w:rPr>
          <w:b/>
          <w:bCs/>
          <w:color w:val="000000"/>
          <w:shd w:val="clear" w:color="auto" w:fill="FFFFFF"/>
        </w:rPr>
      </w:pPr>
    </w:p>
    <w:p w14:paraId="59DD5DC4" w14:textId="237F709A" w:rsidR="009B0F40" w:rsidRDefault="005676D5" w:rsidP="002E7B9E">
      <w:pPr>
        <w:shd w:val="clear" w:color="auto" w:fill="FFFFFF"/>
        <w:textAlignment w:val="baseline"/>
        <w:rPr>
          <w:color w:val="000000"/>
          <w:shd w:val="clear" w:color="auto" w:fill="FFFFFF"/>
        </w:rPr>
      </w:pPr>
      <w:r w:rsidRPr="00D47797">
        <w:rPr>
          <w:b/>
          <w:bCs/>
          <w:color w:val="000000"/>
          <w:shd w:val="clear" w:color="auto" w:fill="FFFFFF"/>
        </w:rPr>
        <w:t xml:space="preserve">Proposed </w:t>
      </w:r>
      <w:r w:rsidR="00654DCC">
        <w:rPr>
          <w:b/>
          <w:bCs/>
          <w:color w:val="000000"/>
          <w:shd w:val="clear" w:color="auto" w:fill="FFFFFF"/>
        </w:rPr>
        <w:t>Event</w:t>
      </w:r>
      <w:r w:rsidRPr="00D47797">
        <w:rPr>
          <w:b/>
          <w:bCs/>
          <w:color w:val="000000"/>
          <w:shd w:val="clear" w:color="auto" w:fill="FFFFFF"/>
        </w:rPr>
        <w:t xml:space="preserve"> Date(s)</w:t>
      </w:r>
      <w:r>
        <w:rPr>
          <w:color w:val="000000"/>
          <w:shd w:val="clear" w:color="auto" w:fill="FFFFFF"/>
        </w:rPr>
        <w:t xml:space="preserve"> </w:t>
      </w:r>
      <w:r w:rsidRPr="0081166C">
        <w:rPr>
          <w:b/>
          <w:bCs/>
          <w:color w:val="000000"/>
          <w:u w:val="single"/>
          <w:shd w:val="clear" w:color="auto" w:fill="FFFFFF"/>
        </w:rPr>
        <w:t>_________________________________________</w:t>
      </w:r>
    </w:p>
    <w:p w14:paraId="77085DDA" w14:textId="77777777" w:rsidR="00CA08B1" w:rsidRDefault="00CA08B1" w:rsidP="002E7B9E">
      <w:pPr>
        <w:shd w:val="clear" w:color="auto" w:fill="FFFFFF"/>
        <w:textAlignment w:val="baseline"/>
        <w:rPr>
          <w:b/>
          <w:bCs/>
          <w:color w:val="000000"/>
          <w:shd w:val="clear" w:color="auto" w:fill="FFFFFF"/>
        </w:rPr>
      </w:pPr>
    </w:p>
    <w:p w14:paraId="280856A5" w14:textId="25242767" w:rsidR="00A6781F" w:rsidRDefault="00A6781F" w:rsidP="002E7B9E">
      <w:pPr>
        <w:shd w:val="clear" w:color="auto" w:fill="FFFFFF"/>
        <w:textAlignment w:val="baseline"/>
        <w:rPr>
          <w:color w:val="000000"/>
          <w:shd w:val="clear" w:color="auto" w:fill="FFFFFF"/>
        </w:rPr>
      </w:pPr>
      <w:r w:rsidRPr="00D47797">
        <w:rPr>
          <w:b/>
          <w:bCs/>
          <w:color w:val="000000"/>
          <w:shd w:val="clear" w:color="auto" w:fill="FFFFFF"/>
        </w:rPr>
        <w:t>Is there any flexibility with the date(s) listed</w:t>
      </w:r>
      <w:r>
        <w:rPr>
          <w:color w:val="000000"/>
          <w:shd w:val="clear" w:color="auto" w:fill="FFFFFF"/>
        </w:rPr>
        <w:t xml:space="preserve">? </w:t>
      </w:r>
      <w:r w:rsidRPr="0081166C">
        <w:rPr>
          <w:color w:val="000000"/>
          <w:u w:val="single"/>
          <w:shd w:val="clear" w:color="auto" w:fill="FFFFFF"/>
        </w:rPr>
        <w:t>______________________</w:t>
      </w:r>
    </w:p>
    <w:p w14:paraId="591F967D" w14:textId="77777777" w:rsidR="004A3828" w:rsidRDefault="004A3828" w:rsidP="002E7B9E">
      <w:pPr>
        <w:shd w:val="clear" w:color="auto" w:fill="FFFFFF"/>
        <w:textAlignment w:val="baseline"/>
        <w:rPr>
          <w:color w:val="000000"/>
          <w:shd w:val="clear" w:color="auto" w:fill="FFFFFF"/>
        </w:rPr>
      </w:pPr>
    </w:p>
    <w:p w14:paraId="0761AD45" w14:textId="2C971A63" w:rsidR="00733261" w:rsidRDefault="00733261" w:rsidP="002E7B9E">
      <w:pPr>
        <w:shd w:val="clear" w:color="auto" w:fill="FFFFFF"/>
        <w:textAlignment w:val="baseline"/>
        <w:rPr>
          <w:b/>
          <w:bCs/>
          <w:color w:val="000000"/>
          <w:shd w:val="clear" w:color="auto" w:fill="FFFFFF"/>
        </w:rPr>
      </w:pPr>
      <w:r>
        <w:rPr>
          <w:b/>
          <w:bCs/>
          <w:color w:val="000000"/>
          <w:shd w:val="clear" w:color="auto" w:fill="FFFFFF"/>
        </w:rPr>
        <w:t>Where will the competitive event begin and end?</w:t>
      </w:r>
      <w:r w:rsidR="0081166C">
        <w:rPr>
          <w:b/>
          <w:bCs/>
          <w:color w:val="000000"/>
          <w:shd w:val="clear" w:color="auto" w:fill="FFFFFF"/>
        </w:rPr>
        <w:t xml:space="preserve"> For birding cups, what locations are included?</w:t>
      </w:r>
      <w:r>
        <w:rPr>
          <w:b/>
          <w:bCs/>
          <w:color w:val="000000"/>
          <w:shd w:val="clear" w:color="auto" w:fill="FFFFFF"/>
        </w:rPr>
        <w:t xml:space="preserve"> _____________________________</w:t>
      </w:r>
      <w:r w:rsidR="0081166C">
        <w:rPr>
          <w:b/>
          <w:bCs/>
          <w:color w:val="000000"/>
          <w:shd w:val="clear" w:color="auto" w:fill="FFFFFF"/>
        </w:rPr>
        <w:t>____________________________________________________</w:t>
      </w:r>
      <w:r>
        <w:rPr>
          <w:b/>
          <w:bCs/>
          <w:color w:val="000000"/>
          <w:shd w:val="clear" w:color="auto" w:fill="FFFFFF"/>
        </w:rPr>
        <w:t>_</w:t>
      </w:r>
    </w:p>
    <w:p w14:paraId="7BBE1C1A" w14:textId="77777777" w:rsidR="00733261" w:rsidRDefault="00733261" w:rsidP="002E7B9E">
      <w:pPr>
        <w:shd w:val="clear" w:color="auto" w:fill="FFFFFF"/>
        <w:textAlignment w:val="baseline"/>
        <w:rPr>
          <w:b/>
          <w:bCs/>
          <w:color w:val="000000"/>
          <w:shd w:val="clear" w:color="auto" w:fill="FFFFFF"/>
        </w:rPr>
      </w:pPr>
    </w:p>
    <w:p w14:paraId="7082DEE6" w14:textId="0BDE9ECC" w:rsidR="005D4426" w:rsidRDefault="005D4426" w:rsidP="00D860D8">
      <w:pPr>
        <w:pBdr>
          <w:bottom w:val="single" w:sz="12" w:space="1" w:color="auto"/>
        </w:pBdr>
        <w:shd w:val="clear" w:color="auto" w:fill="FFFFFF"/>
        <w:tabs>
          <w:tab w:val="left" w:pos="8535"/>
        </w:tabs>
        <w:textAlignment w:val="baseline"/>
        <w:rPr>
          <w:b/>
          <w:bCs/>
          <w:color w:val="000000"/>
          <w:shd w:val="clear" w:color="auto" w:fill="FFFFFF"/>
        </w:rPr>
      </w:pPr>
      <w:r>
        <w:rPr>
          <w:b/>
          <w:bCs/>
          <w:color w:val="000000"/>
          <w:shd w:val="clear" w:color="auto" w:fill="FFFFFF"/>
        </w:rPr>
        <w:t>What is the proposed route of the event?</w:t>
      </w:r>
    </w:p>
    <w:p w14:paraId="257FDFA3" w14:textId="77777777" w:rsidR="0081166C" w:rsidRDefault="0081166C" w:rsidP="00D860D8">
      <w:pPr>
        <w:pBdr>
          <w:bottom w:val="single" w:sz="12" w:space="1" w:color="auto"/>
        </w:pBdr>
        <w:shd w:val="clear" w:color="auto" w:fill="FFFFFF"/>
        <w:tabs>
          <w:tab w:val="left" w:pos="8535"/>
        </w:tabs>
        <w:textAlignment w:val="baseline"/>
        <w:rPr>
          <w:b/>
          <w:bCs/>
          <w:color w:val="000000"/>
          <w:shd w:val="clear" w:color="auto" w:fill="FFFFFF"/>
        </w:rPr>
      </w:pPr>
    </w:p>
    <w:p w14:paraId="087B4B25" w14:textId="77777777" w:rsidR="005D4426" w:rsidRDefault="005D4426" w:rsidP="002E7B9E">
      <w:pPr>
        <w:shd w:val="clear" w:color="auto" w:fill="FFFFFF"/>
        <w:textAlignment w:val="baseline"/>
        <w:rPr>
          <w:b/>
          <w:bCs/>
          <w:color w:val="000000"/>
          <w:shd w:val="clear" w:color="auto" w:fill="FFFFFF"/>
        </w:rPr>
      </w:pPr>
    </w:p>
    <w:p w14:paraId="707060BE" w14:textId="085E8F6B" w:rsidR="005676D5" w:rsidRDefault="005676D5" w:rsidP="002E7B9E">
      <w:pPr>
        <w:shd w:val="clear" w:color="auto" w:fill="FFFFFF"/>
        <w:textAlignment w:val="baseline"/>
        <w:rPr>
          <w:color w:val="000000"/>
          <w:shd w:val="clear" w:color="auto" w:fill="FFFFFF"/>
        </w:rPr>
      </w:pPr>
      <w:r w:rsidRPr="00D47797">
        <w:rPr>
          <w:b/>
          <w:bCs/>
          <w:color w:val="000000"/>
          <w:shd w:val="clear" w:color="auto" w:fill="FFFFFF"/>
        </w:rPr>
        <w:t>Number of Participants (</w:t>
      </w:r>
      <w:r w:rsidRPr="00D47797">
        <w:rPr>
          <w:b/>
          <w:bCs/>
          <w:i/>
          <w:iCs/>
          <w:color w:val="000000"/>
          <w:shd w:val="clear" w:color="auto" w:fill="FFFFFF"/>
        </w:rPr>
        <w:t xml:space="preserve">please see page 2 for </w:t>
      </w:r>
      <w:r w:rsidR="004A3828" w:rsidRPr="00D47797">
        <w:rPr>
          <w:b/>
          <w:bCs/>
          <w:i/>
          <w:iCs/>
          <w:color w:val="000000"/>
          <w:shd w:val="clear" w:color="auto" w:fill="FFFFFF"/>
        </w:rPr>
        <w:t>participant limits</w:t>
      </w:r>
      <w:r w:rsidR="004A3828" w:rsidRPr="00D47797">
        <w:rPr>
          <w:b/>
          <w:bCs/>
          <w:color w:val="000000"/>
          <w:shd w:val="clear" w:color="auto" w:fill="FFFFFF"/>
        </w:rPr>
        <w:t>)</w:t>
      </w:r>
      <w:r w:rsidR="004A3828">
        <w:rPr>
          <w:color w:val="000000"/>
          <w:shd w:val="clear" w:color="auto" w:fill="FFFFFF"/>
        </w:rPr>
        <w:t xml:space="preserve"> </w:t>
      </w:r>
      <w:r w:rsidRPr="0081166C">
        <w:rPr>
          <w:b/>
          <w:bCs/>
          <w:color w:val="000000"/>
          <w:u w:val="single"/>
          <w:shd w:val="clear" w:color="auto" w:fill="FFFFFF"/>
        </w:rPr>
        <w:t>________</w:t>
      </w:r>
    </w:p>
    <w:p w14:paraId="2EB22A66" w14:textId="77777777" w:rsidR="00194F57" w:rsidRDefault="00194F57" w:rsidP="002E7B9E">
      <w:pPr>
        <w:shd w:val="clear" w:color="auto" w:fill="FFFFFF"/>
        <w:textAlignment w:val="baseline"/>
        <w:rPr>
          <w:color w:val="000000"/>
          <w:shd w:val="clear" w:color="auto" w:fill="FFFFFF"/>
        </w:rPr>
      </w:pPr>
    </w:p>
    <w:p w14:paraId="601D8B6D" w14:textId="01FA197E" w:rsidR="00194F57" w:rsidRDefault="002B2AD1" w:rsidP="002E7B9E">
      <w:pPr>
        <w:shd w:val="clear" w:color="auto" w:fill="FFFFFF"/>
        <w:textAlignment w:val="baseline"/>
        <w:rPr>
          <w:color w:val="000000"/>
          <w:shd w:val="clear" w:color="auto" w:fill="FFFFFF"/>
        </w:rPr>
      </w:pPr>
      <w:r w:rsidRPr="00D860D8">
        <w:rPr>
          <w:b/>
          <w:bCs/>
          <w:color w:val="000000"/>
          <w:shd w:val="clear" w:color="auto" w:fill="FFFFFF"/>
        </w:rPr>
        <w:t xml:space="preserve">Participant Cost (How much </w:t>
      </w:r>
      <w:r w:rsidR="001A2D92">
        <w:rPr>
          <w:b/>
          <w:bCs/>
          <w:color w:val="000000"/>
          <w:shd w:val="clear" w:color="auto" w:fill="FFFFFF"/>
        </w:rPr>
        <w:t>will</w:t>
      </w:r>
      <w:r w:rsidRPr="00D860D8">
        <w:rPr>
          <w:b/>
          <w:bCs/>
          <w:color w:val="000000"/>
          <w:shd w:val="clear" w:color="auto" w:fill="FFFFFF"/>
        </w:rPr>
        <w:t xml:space="preserve"> participants pay to </w:t>
      </w:r>
      <w:r w:rsidR="001A2D92" w:rsidRPr="00D860D8">
        <w:rPr>
          <w:b/>
          <w:bCs/>
          <w:color w:val="000000"/>
          <w:shd w:val="clear" w:color="auto" w:fill="FFFFFF"/>
        </w:rPr>
        <w:t>compete?)</w:t>
      </w:r>
      <w:r w:rsidR="001A2D92">
        <w:rPr>
          <w:color w:val="000000"/>
          <w:shd w:val="clear" w:color="auto" w:fill="FFFFFF"/>
        </w:rPr>
        <w:t xml:space="preserve"> </w:t>
      </w:r>
      <w:r w:rsidR="001A2D92" w:rsidRPr="0081166C">
        <w:rPr>
          <w:color w:val="000000"/>
          <w:u w:val="single"/>
          <w:shd w:val="clear" w:color="auto" w:fill="FFFFFF"/>
        </w:rPr>
        <w:t>______________________</w:t>
      </w:r>
    </w:p>
    <w:p w14:paraId="1D7C990E" w14:textId="77777777" w:rsidR="004A3828" w:rsidRDefault="004A3828" w:rsidP="002E7B9E">
      <w:pPr>
        <w:shd w:val="clear" w:color="auto" w:fill="FFFFFF"/>
        <w:textAlignment w:val="baseline"/>
        <w:rPr>
          <w:color w:val="000000"/>
          <w:shd w:val="clear" w:color="auto" w:fill="FFFFFF"/>
        </w:rPr>
      </w:pPr>
    </w:p>
    <w:p w14:paraId="614DE5F7" w14:textId="107096F4" w:rsidR="00A6781F" w:rsidRDefault="005F23EE" w:rsidP="002E7B9E">
      <w:pPr>
        <w:shd w:val="clear" w:color="auto" w:fill="FFFFFF"/>
        <w:textAlignment w:val="baseline"/>
        <w:rPr>
          <w:color w:val="000000"/>
          <w:shd w:val="clear" w:color="auto" w:fill="FFFFFF"/>
        </w:rPr>
      </w:pPr>
      <w:r w:rsidRPr="00D47797">
        <w:rPr>
          <w:b/>
          <w:bCs/>
          <w:color w:val="000000"/>
          <w:shd w:val="clear" w:color="auto" w:fill="FFFFFF"/>
        </w:rPr>
        <w:t>Please explain the purpose of the event</w:t>
      </w:r>
      <w:r w:rsidR="001139FB">
        <w:rPr>
          <w:b/>
          <w:bCs/>
          <w:color w:val="000000"/>
          <w:shd w:val="clear" w:color="auto" w:fill="FFFFFF"/>
        </w:rPr>
        <w:t>. In particular, is the</w:t>
      </w:r>
      <w:r w:rsidRPr="00D47797">
        <w:rPr>
          <w:b/>
          <w:bCs/>
          <w:color w:val="000000"/>
          <w:shd w:val="clear" w:color="auto" w:fill="FFFFFF"/>
        </w:rPr>
        <w:t xml:space="preserve"> purpose of </w:t>
      </w:r>
      <w:r w:rsidR="001139FB">
        <w:rPr>
          <w:b/>
          <w:bCs/>
          <w:color w:val="000000"/>
          <w:shd w:val="clear" w:color="auto" w:fill="FFFFFF"/>
        </w:rPr>
        <w:t xml:space="preserve">this </w:t>
      </w:r>
      <w:r w:rsidR="00A5347B">
        <w:rPr>
          <w:b/>
          <w:bCs/>
          <w:color w:val="000000"/>
          <w:shd w:val="clear" w:color="auto" w:fill="FFFFFF"/>
        </w:rPr>
        <w:t xml:space="preserve">event </w:t>
      </w:r>
      <w:r w:rsidRPr="00D47797">
        <w:rPr>
          <w:b/>
          <w:bCs/>
          <w:color w:val="000000"/>
          <w:shd w:val="clear" w:color="auto" w:fill="FFFFFF"/>
        </w:rPr>
        <w:t>public outreach, environmental education, interpretation,</w:t>
      </w:r>
      <w:r w:rsidR="00E81424">
        <w:rPr>
          <w:b/>
          <w:bCs/>
          <w:color w:val="000000"/>
          <w:shd w:val="clear" w:color="auto" w:fill="FFFFFF"/>
        </w:rPr>
        <w:t xml:space="preserve"> or</w:t>
      </w:r>
      <w:r w:rsidRPr="00D47797">
        <w:rPr>
          <w:b/>
          <w:bCs/>
          <w:color w:val="000000"/>
          <w:shd w:val="clear" w:color="auto" w:fill="FFFFFF"/>
        </w:rPr>
        <w:t xml:space="preserve"> conservation</w:t>
      </w:r>
      <w:r w:rsidR="00A5347B">
        <w:rPr>
          <w:b/>
          <w:bCs/>
          <w:color w:val="000000"/>
          <w:shd w:val="clear" w:color="auto" w:fill="FFFFFF"/>
        </w:rPr>
        <w:t>?</w:t>
      </w:r>
      <w:r w:rsidRPr="00D47797">
        <w:rPr>
          <w:b/>
          <w:bCs/>
          <w:color w:val="000000"/>
          <w:shd w:val="clear" w:color="auto" w:fill="FFFFFF"/>
        </w:rPr>
        <w:t xml:space="preserve"> </w:t>
      </w:r>
      <w:r w:rsidR="00A5347B">
        <w:rPr>
          <w:b/>
          <w:bCs/>
          <w:color w:val="000000"/>
          <w:shd w:val="clear" w:color="auto" w:fill="FFFFFF"/>
        </w:rPr>
        <w:t xml:space="preserve">Do you have an existing plan to incorporate </w:t>
      </w:r>
      <w:r w:rsidR="00E81424">
        <w:rPr>
          <w:b/>
          <w:bCs/>
          <w:color w:val="000000"/>
          <w:shd w:val="clear" w:color="auto" w:fill="FFFFFF"/>
        </w:rPr>
        <w:t xml:space="preserve">the wildlife refuge mission and that of the </w:t>
      </w:r>
      <w:r w:rsidRPr="00D47797">
        <w:rPr>
          <w:b/>
          <w:bCs/>
          <w:color w:val="000000"/>
          <w:shd w:val="clear" w:color="auto" w:fill="FFFFFF"/>
        </w:rPr>
        <w:t>National Wildlife Refuge System into the event?</w:t>
      </w:r>
      <w:r w:rsidR="00D47797">
        <w:rPr>
          <w:color w:val="000000"/>
          <w:shd w:val="clear" w:color="auto" w:fill="FFFFFF"/>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72B6">
        <w:rPr>
          <w:color w:val="000000"/>
          <w:shd w:val="clear" w:color="auto" w:fill="FFFFFF"/>
        </w:rPr>
        <w:t>_________________________________</w:t>
      </w:r>
    </w:p>
    <w:p w14:paraId="2810D426" w14:textId="77777777" w:rsidR="00A6781F" w:rsidRDefault="00A6781F" w:rsidP="002E7B9E">
      <w:pPr>
        <w:shd w:val="clear" w:color="auto" w:fill="FFFFFF"/>
        <w:textAlignment w:val="baseline"/>
        <w:rPr>
          <w:color w:val="000000"/>
          <w:shd w:val="clear" w:color="auto" w:fill="FFFFFF"/>
        </w:rPr>
      </w:pPr>
    </w:p>
    <w:p w14:paraId="315BBFD7" w14:textId="4E1E90AE" w:rsidR="00F55629" w:rsidRDefault="00F55629" w:rsidP="00FF72B6">
      <w:pPr>
        <w:shd w:val="clear" w:color="auto" w:fill="FFFFFF"/>
        <w:textAlignment w:val="baseline"/>
        <w:rPr>
          <w:b/>
          <w:bCs/>
          <w:color w:val="000000"/>
          <w:shd w:val="clear" w:color="auto" w:fill="FFFFFF"/>
        </w:rPr>
      </w:pPr>
      <w:r>
        <w:rPr>
          <w:b/>
          <w:bCs/>
          <w:color w:val="000000"/>
          <w:shd w:val="clear" w:color="auto" w:fill="FFFFFF"/>
        </w:rPr>
        <w:lastRenderedPageBreak/>
        <w:t xml:space="preserve">Does the event have insurance or </w:t>
      </w:r>
      <w:r w:rsidR="00C50A9D">
        <w:rPr>
          <w:b/>
          <w:bCs/>
          <w:color w:val="000000"/>
          <w:shd w:val="clear" w:color="auto" w:fill="FFFFFF"/>
        </w:rPr>
        <w:t xml:space="preserve">are you </w:t>
      </w:r>
      <w:r>
        <w:rPr>
          <w:b/>
          <w:bCs/>
          <w:color w:val="000000"/>
          <w:shd w:val="clear" w:color="auto" w:fill="FFFFFF"/>
        </w:rPr>
        <w:t xml:space="preserve">able to obtain insurance prior to the event? </w:t>
      </w:r>
      <w:r w:rsidRPr="0081166C">
        <w:rPr>
          <w:b/>
          <w:bCs/>
          <w:color w:val="000000"/>
          <w:u w:val="single"/>
          <w:shd w:val="clear" w:color="auto" w:fill="FFFFFF"/>
        </w:rPr>
        <w:t>__________</w:t>
      </w:r>
      <w:r w:rsidR="00162461">
        <w:rPr>
          <w:b/>
          <w:bCs/>
          <w:color w:val="000000"/>
          <w:u w:val="single"/>
          <w:shd w:val="clear" w:color="auto" w:fill="FFFFFF"/>
        </w:rPr>
        <w:t>_</w:t>
      </w:r>
    </w:p>
    <w:p w14:paraId="1B1406B0" w14:textId="77777777" w:rsidR="00F55629" w:rsidRDefault="00F55629" w:rsidP="00FF72B6">
      <w:pPr>
        <w:shd w:val="clear" w:color="auto" w:fill="FFFFFF"/>
        <w:textAlignment w:val="baseline"/>
        <w:rPr>
          <w:b/>
          <w:bCs/>
          <w:color w:val="000000"/>
          <w:shd w:val="clear" w:color="auto" w:fill="FFFFFF"/>
        </w:rPr>
      </w:pPr>
    </w:p>
    <w:p w14:paraId="6F7A75F3" w14:textId="77777777" w:rsidR="00F55629" w:rsidRDefault="00F55629" w:rsidP="00FF72B6">
      <w:pPr>
        <w:shd w:val="clear" w:color="auto" w:fill="FFFFFF"/>
        <w:textAlignment w:val="baseline"/>
        <w:rPr>
          <w:b/>
          <w:bCs/>
          <w:color w:val="000000"/>
          <w:shd w:val="clear" w:color="auto" w:fill="FFFFFF"/>
        </w:rPr>
      </w:pPr>
    </w:p>
    <w:p w14:paraId="4AD2D4C6" w14:textId="2221F45C" w:rsidR="004A3828" w:rsidRDefault="00480B79" w:rsidP="002E7B9E">
      <w:pPr>
        <w:shd w:val="clear" w:color="auto" w:fill="FFFFFF"/>
        <w:textAlignment w:val="baseline"/>
        <w:rPr>
          <w:color w:val="000000"/>
          <w:shd w:val="clear" w:color="auto" w:fill="FFFFFF"/>
        </w:rPr>
      </w:pPr>
      <w:r w:rsidRPr="00D47797">
        <w:rPr>
          <w:b/>
          <w:bCs/>
          <w:color w:val="000000"/>
          <w:shd w:val="clear" w:color="auto" w:fill="FFFFFF"/>
        </w:rPr>
        <w:t xml:space="preserve">Have you received a permit </w:t>
      </w:r>
      <w:r w:rsidR="00C50A9D">
        <w:rPr>
          <w:b/>
          <w:bCs/>
          <w:color w:val="000000"/>
          <w:shd w:val="clear" w:color="auto" w:fill="FFFFFF"/>
        </w:rPr>
        <w:t xml:space="preserve">from Back Bay NWR </w:t>
      </w:r>
      <w:r w:rsidRPr="00D47797">
        <w:rPr>
          <w:b/>
          <w:bCs/>
          <w:color w:val="000000"/>
          <w:shd w:val="clear" w:color="auto" w:fill="FFFFFF"/>
        </w:rPr>
        <w:t>for a competitive running</w:t>
      </w:r>
      <w:r w:rsidR="008B663B">
        <w:rPr>
          <w:b/>
          <w:bCs/>
          <w:color w:val="000000"/>
          <w:shd w:val="clear" w:color="auto" w:fill="FFFFFF"/>
        </w:rPr>
        <w:t xml:space="preserve"> events</w:t>
      </w:r>
      <w:r w:rsidRPr="00D47797">
        <w:rPr>
          <w:b/>
          <w:bCs/>
          <w:color w:val="000000"/>
          <w:shd w:val="clear" w:color="auto" w:fill="FFFFFF"/>
        </w:rPr>
        <w:t xml:space="preserve">, </w:t>
      </w:r>
      <w:r w:rsidR="008B663B">
        <w:rPr>
          <w:b/>
          <w:bCs/>
          <w:color w:val="000000"/>
          <w:shd w:val="clear" w:color="auto" w:fill="FFFFFF"/>
        </w:rPr>
        <w:t>bicycling events</w:t>
      </w:r>
      <w:r w:rsidRPr="00D47797">
        <w:rPr>
          <w:b/>
          <w:bCs/>
          <w:color w:val="000000"/>
          <w:shd w:val="clear" w:color="auto" w:fill="FFFFFF"/>
        </w:rPr>
        <w:t xml:space="preserve"> or birding cup within the last 3 years?</w:t>
      </w:r>
      <w:r w:rsidRPr="00D47797">
        <w:rPr>
          <w:b/>
          <w:bCs/>
          <w:i/>
          <w:iCs/>
          <w:color w:val="000000"/>
          <w:shd w:val="clear" w:color="auto" w:fill="FFFFFF"/>
        </w:rPr>
        <w:t xml:space="preserve"> </w:t>
      </w:r>
      <w:r w:rsidR="00D860D8" w:rsidRPr="00D860D8">
        <w:t xml:space="preserve">To ensure a fair opportunity for all interested users, requests will first be granted to those who have not received a permit in the last three years. If no new requests are received, requests by recently permitted applicants will be </w:t>
      </w:r>
      <w:r w:rsidR="00162461" w:rsidRPr="00D860D8">
        <w:t>accepted.</w:t>
      </w:r>
      <w:r w:rsidR="00162461">
        <w:t xml:space="preserve"> </w:t>
      </w:r>
      <w:r w:rsidR="00FF72B6" w:rsidRPr="0081166C">
        <w:rPr>
          <w:u w:val="single"/>
        </w:rPr>
        <w:t>____</w:t>
      </w:r>
      <w:r w:rsidR="00162461">
        <w:rPr>
          <w:u w:val="single"/>
        </w:rPr>
        <w:t>_____________</w:t>
      </w:r>
      <w:r w:rsidR="00FF72B6" w:rsidRPr="0081166C">
        <w:rPr>
          <w:u w:val="single"/>
        </w:rPr>
        <w:t>_</w:t>
      </w:r>
    </w:p>
    <w:p w14:paraId="45859014" w14:textId="77777777" w:rsidR="009B0F40" w:rsidRDefault="009B0F40" w:rsidP="009B0F40">
      <w:pPr>
        <w:shd w:val="clear" w:color="auto" w:fill="FFFFFF"/>
        <w:jc w:val="center"/>
        <w:textAlignment w:val="baseline"/>
        <w:rPr>
          <w:i/>
          <w:iCs/>
          <w:color w:val="000000"/>
          <w:shd w:val="clear" w:color="auto" w:fill="FFFFFF"/>
        </w:rPr>
      </w:pPr>
    </w:p>
    <w:p w14:paraId="472B9AD1" w14:textId="77777777" w:rsidR="00151099" w:rsidRDefault="00151099" w:rsidP="00151099">
      <w:pPr>
        <w:shd w:val="clear" w:color="auto" w:fill="FFFFFF"/>
        <w:textAlignment w:val="baseline"/>
        <w:rPr>
          <w:b/>
          <w:bCs/>
          <w:color w:val="000000"/>
          <w:shd w:val="clear" w:color="auto" w:fill="FFFFFF"/>
        </w:rPr>
      </w:pPr>
    </w:p>
    <w:p w14:paraId="53071F90" w14:textId="16FB7105" w:rsidR="005676D5" w:rsidRPr="00AB17BC" w:rsidRDefault="005676D5" w:rsidP="00151099">
      <w:pPr>
        <w:shd w:val="clear" w:color="auto" w:fill="FFFFFF"/>
        <w:textAlignment w:val="baseline"/>
        <w:rPr>
          <w:b/>
          <w:bCs/>
          <w:color w:val="000000"/>
          <w:shd w:val="clear" w:color="auto" w:fill="FFFFFF"/>
        </w:rPr>
      </w:pPr>
      <w:r w:rsidRPr="00AB17BC">
        <w:rPr>
          <w:b/>
          <w:bCs/>
          <w:color w:val="000000"/>
          <w:shd w:val="clear" w:color="auto" w:fill="FFFFFF"/>
        </w:rPr>
        <w:t xml:space="preserve">If accepted, the applicant will be required to submit a Special Use Permit application that includes the information listed above, in addition to other details. </w:t>
      </w:r>
      <w:r w:rsidR="00F04CB2" w:rsidRPr="00AB17BC">
        <w:rPr>
          <w:b/>
          <w:bCs/>
          <w:color w:val="000000"/>
          <w:shd w:val="clear" w:color="auto" w:fill="FFFFFF"/>
        </w:rPr>
        <w:t xml:space="preserve">The event is not </w:t>
      </w:r>
      <w:r w:rsidR="001C11B9">
        <w:rPr>
          <w:b/>
          <w:bCs/>
          <w:color w:val="000000"/>
          <w:shd w:val="clear" w:color="auto" w:fill="FFFFFF"/>
        </w:rPr>
        <w:t>permitted</w:t>
      </w:r>
      <w:r w:rsidR="001C11B9" w:rsidRPr="00AB17BC">
        <w:rPr>
          <w:b/>
          <w:bCs/>
          <w:color w:val="000000"/>
          <w:shd w:val="clear" w:color="auto" w:fill="FFFFFF"/>
        </w:rPr>
        <w:t xml:space="preserve"> </w:t>
      </w:r>
      <w:r w:rsidR="00F04CB2" w:rsidRPr="00AB17BC">
        <w:rPr>
          <w:b/>
          <w:bCs/>
          <w:color w:val="000000"/>
          <w:shd w:val="clear" w:color="auto" w:fill="FFFFFF"/>
        </w:rPr>
        <w:t xml:space="preserve">until a </w:t>
      </w:r>
      <w:r w:rsidR="009B0F40" w:rsidRPr="00AB17BC">
        <w:rPr>
          <w:b/>
          <w:bCs/>
          <w:color w:val="000000"/>
          <w:shd w:val="clear" w:color="auto" w:fill="FFFFFF"/>
        </w:rPr>
        <w:t xml:space="preserve">Special Use Permit is signed by both the applicant and refuge staff, </w:t>
      </w:r>
      <w:r w:rsidR="001C11B9">
        <w:rPr>
          <w:b/>
          <w:bCs/>
          <w:color w:val="000000"/>
          <w:shd w:val="clear" w:color="auto" w:fill="FFFFFF"/>
        </w:rPr>
        <w:t xml:space="preserve">and the </w:t>
      </w:r>
      <w:r w:rsidR="00B402FD">
        <w:rPr>
          <w:b/>
          <w:bCs/>
          <w:color w:val="000000"/>
          <w:shd w:val="clear" w:color="auto" w:fill="FFFFFF"/>
        </w:rPr>
        <w:t xml:space="preserve">required </w:t>
      </w:r>
      <w:r w:rsidR="001C11B9">
        <w:rPr>
          <w:b/>
          <w:bCs/>
          <w:color w:val="000000"/>
          <w:shd w:val="clear" w:color="auto" w:fill="FFFFFF"/>
        </w:rPr>
        <w:t>permit fee</w:t>
      </w:r>
      <w:r w:rsidR="00151099">
        <w:rPr>
          <w:b/>
          <w:bCs/>
          <w:color w:val="000000"/>
          <w:shd w:val="clear" w:color="auto" w:fill="FFFFFF"/>
        </w:rPr>
        <w:t xml:space="preserve"> </w:t>
      </w:r>
      <w:r w:rsidR="001C11B9">
        <w:rPr>
          <w:b/>
          <w:bCs/>
          <w:color w:val="000000"/>
          <w:shd w:val="clear" w:color="auto" w:fill="FFFFFF"/>
        </w:rPr>
        <w:t xml:space="preserve">has been </w:t>
      </w:r>
      <w:r w:rsidR="00B402FD">
        <w:rPr>
          <w:b/>
          <w:bCs/>
          <w:color w:val="000000"/>
          <w:shd w:val="clear" w:color="auto" w:fill="FFFFFF"/>
        </w:rPr>
        <w:t>paid.</w:t>
      </w:r>
    </w:p>
    <w:p w14:paraId="4599F62E" w14:textId="77777777" w:rsidR="005852E7" w:rsidRDefault="005852E7" w:rsidP="009B0F40">
      <w:pPr>
        <w:shd w:val="clear" w:color="auto" w:fill="FFFFFF"/>
        <w:jc w:val="center"/>
        <w:textAlignment w:val="baseline"/>
        <w:rPr>
          <w:i/>
          <w:iCs/>
          <w:color w:val="000000"/>
          <w:shd w:val="clear" w:color="auto" w:fill="FFFFFF"/>
        </w:rPr>
      </w:pPr>
    </w:p>
    <w:p w14:paraId="55A68E19" w14:textId="77777777" w:rsidR="00162461" w:rsidRDefault="00162461" w:rsidP="009B0F40">
      <w:pPr>
        <w:shd w:val="clear" w:color="auto" w:fill="FFFFFF"/>
        <w:jc w:val="center"/>
        <w:textAlignment w:val="baseline"/>
        <w:rPr>
          <w:i/>
          <w:iCs/>
          <w:color w:val="000000"/>
          <w:shd w:val="clear" w:color="auto" w:fill="FFFFFF"/>
        </w:rPr>
      </w:pPr>
    </w:p>
    <w:p w14:paraId="1036AFDB" w14:textId="73FC59DB" w:rsidR="00C32B99" w:rsidRDefault="00C32B99" w:rsidP="009B0F40">
      <w:pPr>
        <w:shd w:val="clear" w:color="auto" w:fill="FFFFFF"/>
        <w:jc w:val="center"/>
        <w:textAlignment w:val="baseline"/>
        <w:rPr>
          <w:i/>
          <w:iCs/>
          <w:color w:val="000000"/>
          <w:shd w:val="clear" w:color="auto" w:fill="FFFFFF"/>
        </w:rPr>
      </w:pPr>
      <w:r>
        <w:rPr>
          <w:i/>
          <w:iCs/>
          <w:color w:val="000000"/>
          <w:shd w:val="clear" w:color="auto" w:fill="FFFFFF"/>
        </w:rPr>
        <w:t xml:space="preserve">Page </w:t>
      </w:r>
      <w:r w:rsidR="0081166C">
        <w:rPr>
          <w:i/>
          <w:iCs/>
          <w:color w:val="000000"/>
          <w:shd w:val="clear" w:color="auto" w:fill="FFFFFF"/>
        </w:rPr>
        <w:t>3</w:t>
      </w:r>
      <w:r>
        <w:rPr>
          <w:i/>
          <w:iCs/>
          <w:color w:val="000000"/>
          <w:shd w:val="clear" w:color="auto" w:fill="FFFFFF"/>
        </w:rPr>
        <w:t xml:space="preserve"> includes requirements for competitive running </w:t>
      </w:r>
      <w:r w:rsidR="00BB1146">
        <w:rPr>
          <w:i/>
          <w:iCs/>
          <w:color w:val="000000"/>
          <w:shd w:val="clear" w:color="auto" w:fill="FFFFFF"/>
        </w:rPr>
        <w:t>events</w:t>
      </w:r>
      <w:r>
        <w:rPr>
          <w:i/>
          <w:iCs/>
          <w:color w:val="000000"/>
          <w:shd w:val="clear" w:color="auto" w:fill="FFFFFF"/>
        </w:rPr>
        <w:t>, bicycl</w:t>
      </w:r>
      <w:r w:rsidR="00BB1146">
        <w:rPr>
          <w:i/>
          <w:iCs/>
          <w:color w:val="000000"/>
          <w:shd w:val="clear" w:color="auto" w:fill="FFFFFF"/>
        </w:rPr>
        <w:t>ing</w:t>
      </w:r>
      <w:r>
        <w:rPr>
          <w:i/>
          <w:iCs/>
          <w:color w:val="000000"/>
          <w:shd w:val="clear" w:color="auto" w:fill="FFFFFF"/>
        </w:rPr>
        <w:t xml:space="preserve"> </w:t>
      </w:r>
      <w:r w:rsidR="00BB1146">
        <w:rPr>
          <w:i/>
          <w:iCs/>
          <w:color w:val="000000"/>
          <w:shd w:val="clear" w:color="auto" w:fill="FFFFFF"/>
        </w:rPr>
        <w:t>events</w:t>
      </w:r>
      <w:r>
        <w:rPr>
          <w:i/>
          <w:iCs/>
          <w:color w:val="000000"/>
          <w:shd w:val="clear" w:color="auto" w:fill="FFFFFF"/>
        </w:rPr>
        <w:t xml:space="preserve"> and birding cups on Back Bay </w:t>
      </w:r>
      <w:r w:rsidR="004B147F">
        <w:rPr>
          <w:i/>
          <w:iCs/>
          <w:color w:val="000000"/>
          <w:shd w:val="clear" w:color="auto" w:fill="FFFFFF"/>
        </w:rPr>
        <w:t>NWR</w:t>
      </w:r>
      <w:r>
        <w:rPr>
          <w:i/>
          <w:iCs/>
          <w:color w:val="000000"/>
          <w:shd w:val="clear" w:color="auto" w:fill="FFFFFF"/>
        </w:rPr>
        <w:t>. Although thi</w:t>
      </w:r>
      <w:r w:rsidR="00162461">
        <w:rPr>
          <w:i/>
          <w:iCs/>
          <w:color w:val="000000"/>
          <w:shd w:val="clear" w:color="auto" w:fill="FFFFFF"/>
        </w:rPr>
        <w:t>s page</w:t>
      </w:r>
      <w:r>
        <w:rPr>
          <w:i/>
          <w:iCs/>
          <w:color w:val="000000"/>
          <w:shd w:val="clear" w:color="auto" w:fill="FFFFFF"/>
        </w:rPr>
        <w:t xml:space="preserve"> includes many of the requirements, </w:t>
      </w:r>
      <w:r w:rsidR="007C3292">
        <w:rPr>
          <w:i/>
          <w:iCs/>
          <w:color w:val="000000"/>
          <w:shd w:val="clear" w:color="auto" w:fill="FFFFFF"/>
        </w:rPr>
        <w:t xml:space="preserve">the Compatibility Determination </w:t>
      </w:r>
      <w:r w:rsidR="00306AD6">
        <w:rPr>
          <w:i/>
          <w:iCs/>
          <w:color w:val="000000"/>
          <w:shd w:val="clear" w:color="auto" w:fill="FFFFFF"/>
        </w:rPr>
        <w:t xml:space="preserve">fully </w:t>
      </w:r>
      <w:r w:rsidR="007C3292">
        <w:rPr>
          <w:i/>
          <w:iCs/>
          <w:color w:val="000000"/>
          <w:shd w:val="clear" w:color="auto" w:fill="FFFFFF"/>
        </w:rPr>
        <w:t xml:space="preserve">describing the activity </w:t>
      </w:r>
      <w:r w:rsidR="00162461">
        <w:rPr>
          <w:i/>
          <w:iCs/>
          <w:color w:val="000000"/>
          <w:shd w:val="clear" w:color="auto" w:fill="FFFFFF"/>
        </w:rPr>
        <w:t>can be found</w:t>
      </w:r>
      <w:r w:rsidR="00D860D8">
        <w:rPr>
          <w:i/>
          <w:iCs/>
          <w:color w:val="000000"/>
          <w:shd w:val="clear" w:color="auto" w:fill="FFFFFF"/>
        </w:rPr>
        <w:t xml:space="preserve"> at </w:t>
      </w:r>
      <w:r w:rsidR="000954E0" w:rsidRPr="000954E0">
        <w:rPr>
          <w:i/>
          <w:iCs/>
          <w:color w:val="000000"/>
          <w:shd w:val="clear" w:color="auto" w:fill="FFFFFF"/>
        </w:rPr>
        <w:t>https://www.fws.gov/refuge/back-bay</w:t>
      </w:r>
      <w:r w:rsidR="000954E0">
        <w:rPr>
          <w:i/>
          <w:iCs/>
          <w:color w:val="000000"/>
          <w:shd w:val="clear" w:color="auto" w:fill="FFFFFF"/>
        </w:rPr>
        <w:t xml:space="preserve"> </w:t>
      </w:r>
      <w:r w:rsidR="002263E8">
        <w:rPr>
          <w:i/>
          <w:iCs/>
          <w:color w:val="000000"/>
          <w:shd w:val="clear" w:color="auto" w:fill="FFFFFF"/>
        </w:rPr>
        <w:t>or</w:t>
      </w:r>
      <w:r w:rsidR="003E3A4A">
        <w:rPr>
          <w:i/>
          <w:iCs/>
          <w:color w:val="000000"/>
          <w:shd w:val="clear" w:color="auto" w:fill="FFFFFF"/>
        </w:rPr>
        <w:t xml:space="preserve"> </w:t>
      </w:r>
      <w:r w:rsidR="002263E8">
        <w:rPr>
          <w:i/>
          <w:iCs/>
          <w:color w:val="000000"/>
          <w:shd w:val="clear" w:color="auto" w:fill="FFFFFF"/>
        </w:rPr>
        <w:t xml:space="preserve">by </w:t>
      </w:r>
      <w:r w:rsidR="009B6572">
        <w:rPr>
          <w:i/>
          <w:iCs/>
          <w:color w:val="000000"/>
          <w:shd w:val="clear" w:color="auto" w:fill="FFFFFF"/>
        </w:rPr>
        <w:t>emailing backbaynwr@fws.gov.</w:t>
      </w:r>
    </w:p>
    <w:p w14:paraId="7B5CD2BD" w14:textId="77777777" w:rsidR="005852E7" w:rsidRDefault="005852E7" w:rsidP="009B0F40">
      <w:pPr>
        <w:shd w:val="clear" w:color="auto" w:fill="FFFFFF"/>
        <w:jc w:val="center"/>
        <w:textAlignment w:val="baseline"/>
        <w:rPr>
          <w:i/>
          <w:iCs/>
          <w:color w:val="000000"/>
          <w:shd w:val="clear" w:color="auto" w:fill="FFFFFF"/>
        </w:rPr>
      </w:pPr>
    </w:p>
    <w:p w14:paraId="56944016" w14:textId="77777777" w:rsidR="0081166C" w:rsidRDefault="0081166C">
      <w:pPr>
        <w:rPr>
          <w:b/>
          <w:bCs/>
          <w:color w:val="000000"/>
          <w:shd w:val="clear" w:color="auto" w:fill="FFFFFF"/>
        </w:rPr>
      </w:pPr>
      <w:r>
        <w:rPr>
          <w:b/>
          <w:bCs/>
          <w:color w:val="000000"/>
          <w:shd w:val="clear" w:color="auto" w:fill="FFFFFF"/>
        </w:rPr>
        <w:br w:type="page"/>
      </w:r>
    </w:p>
    <w:p w14:paraId="0215D8AE" w14:textId="28A82B5C" w:rsidR="005852E7" w:rsidRDefault="005852E7" w:rsidP="009B0F40">
      <w:pPr>
        <w:shd w:val="clear" w:color="auto" w:fill="FFFFFF"/>
        <w:jc w:val="center"/>
        <w:textAlignment w:val="baseline"/>
        <w:rPr>
          <w:b/>
          <w:bCs/>
          <w:color w:val="000000"/>
          <w:shd w:val="clear" w:color="auto" w:fill="FFFFFF"/>
        </w:rPr>
      </w:pPr>
      <w:r w:rsidRPr="005852E7">
        <w:rPr>
          <w:b/>
          <w:bCs/>
          <w:color w:val="000000"/>
          <w:shd w:val="clear" w:color="auto" w:fill="FFFFFF"/>
        </w:rPr>
        <w:lastRenderedPageBreak/>
        <w:t xml:space="preserve">Back Bay National Wildlife Refuge </w:t>
      </w:r>
    </w:p>
    <w:p w14:paraId="0141AC45" w14:textId="709B0AD8" w:rsidR="005852E7" w:rsidRPr="006A6211" w:rsidRDefault="006A6211" w:rsidP="009B0F40">
      <w:pPr>
        <w:shd w:val="clear" w:color="auto" w:fill="FFFFFF"/>
        <w:jc w:val="center"/>
        <w:textAlignment w:val="baseline"/>
        <w:rPr>
          <w:b/>
          <w:bCs/>
          <w:color w:val="000000"/>
          <w:u w:val="single"/>
          <w:shd w:val="clear" w:color="auto" w:fill="FFFFFF"/>
        </w:rPr>
      </w:pPr>
      <w:r>
        <w:rPr>
          <w:b/>
          <w:bCs/>
          <w:color w:val="000000"/>
          <w:u w:val="single"/>
          <w:shd w:val="clear" w:color="auto" w:fill="FFFFFF"/>
        </w:rPr>
        <w:t>__________</w:t>
      </w:r>
      <w:r w:rsidR="005852E7" w:rsidRPr="006A6211">
        <w:rPr>
          <w:b/>
          <w:bCs/>
          <w:color w:val="000000"/>
          <w:u w:val="single"/>
          <w:shd w:val="clear" w:color="auto" w:fill="FFFFFF"/>
        </w:rPr>
        <w:t>Competitive Running Races, Bicycling Races and Birding Cups</w:t>
      </w:r>
      <w:r>
        <w:rPr>
          <w:b/>
          <w:bCs/>
          <w:color w:val="000000"/>
          <w:u w:val="single"/>
          <w:shd w:val="clear" w:color="auto" w:fill="FFFFFF"/>
        </w:rPr>
        <w:t>_____________</w:t>
      </w:r>
    </w:p>
    <w:p w14:paraId="2D91D056" w14:textId="106B79C4" w:rsidR="005852E7" w:rsidRPr="00F55629" w:rsidRDefault="005852E7" w:rsidP="009B0F40">
      <w:pPr>
        <w:shd w:val="clear" w:color="auto" w:fill="FFFFFF"/>
        <w:jc w:val="center"/>
        <w:textAlignment w:val="baseline"/>
        <w:rPr>
          <w:b/>
          <w:bCs/>
          <w:i/>
          <w:iCs/>
          <w:color w:val="000000"/>
          <w:shd w:val="clear" w:color="auto" w:fill="FFFFFF"/>
        </w:rPr>
      </w:pPr>
      <w:r w:rsidRPr="00F55629">
        <w:rPr>
          <w:b/>
          <w:bCs/>
          <w:i/>
          <w:iCs/>
          <w:color w:val="000000"/>
          <w:shd w:val="clear" w:color="auto" w:fill="FFFFFF"/>
        </w:rPr>
        <w:t xml:space="preserve">The following requirements ensure these activities can be hosted </w:t>
      </w:r>
      <w:r w:rsidR="00F6772B">
        <w:rPr>
          <w:b/>
          <w:bCs/>
          <w:i/>
          <w:iCs/>
          <w:color w:val="000000"/>
          <w:shd w:val="clear" w:color="auto" w:fill="FFFFFF"/>
        </w:rPr>
        <w:t>on the wildlife refuge without incurring</w:t>
      </w:r>
      <w:r w:rsidR="00761D1A" w:rsidRPr="00F55629">
        <w:rPr>
          <w:b/>
          <w:bCs/>
          <w:i/>
          <w:iCs/>
          <w:color w:val="000000"/>
          <w:shd w:val="clear" w:color="auto" w:fill="FFFFFF"/>
        </w:rPr>
        <w:t xml:space="preserve"> negative impacts to other users, wildlife, and natural resources. </w:t>
      </w:r>
    </w:p>
    <w:p w14:paraId="5F2D8959" w14:textId="77777777" w:rsidR="00761D1A" w:rsidRDefault="00761D1A" w:rsidP="009B0F40">
      <w:pPr>
        <w:shd w:val="clear" w:color="auto" w:fill="FFFFFF"/>
        <w:jc w:val="center"/>
        <w:textAlignment w:val="baseline"/>
        <w:rPr>
          <w:b/>
          <w:bCs/>
          <w:color w:val="000000"/>
          <w:shd w:val="clear" w:color="auto" w:fill="FFFFFF"/>
        </w:rPr>
      </w:pPr>
    </w:p>
    <w:p w14:paraId="400C1EEF" w14:textId="4A52D916" w:rsidR="00A8524F" w:rsidRDefault="00A8524F" w:rsidP="00761D1A">
      <w:pPr>
        <w:shd w:val="clear" w:color="auto" w:fill="FFFFFF"/>
        <w:textAlignment w:val="baseline"/>
        <w:rPr>
          <w:b/>
          <w:bCs/>
          <w:color w:val="000000"/>
          <w:shd w:val="clear" w:color="auto" w:fill="FFFFFF"/>
        </w:rPr>
      </w:pPr>
      <w:r>
        <w:rPr>
          <w:b/>
          <w:bCs/>
          <w:color w:val="000000"/>
          <w:shd w:val="clear" w:color="auto" w:fill="FFFFFF"/>
        </w:rPr>
        <w:t xml:space="preserve">Where would the use be conducted? </w:t>
      </w:r>
    </w:p>
    <w:p w14:paraId="450289EF" w14:textId="062B0BA7" w:rsidR="00A8524F" w:rsidRDefault="00257877" w:rsidP="00257877">
      <w:pPr>
        <w:shd w:val="clear" w:color="auto" w:fill="FFFFFF"/>
        <w:ind w:left="720"/>
        <w:textAlignment w:val="baseline"/>
      </w:pPr>
      <w:r>
        <w:t xml:space="preserve">Competitive sporting events would be allowed in limited areas of the refuge open to the public. This includes the entrance road, parking lots, beach (excluding the North Mile), trails, and canoe/kayak launch facilities as an access point. Competitive sporting events would not be conducted at Black Gut. Activities would not be permitted in areas and times the </w:t>
      </w:r>
      <w:r w:rsidR="004B147F">
        <w:t xml:space="preserve">refuge </w:t>
      </w:r>
      <w:r>
        <w:t xml:space="preserve">is closed to public. Competitive running and bicycling races must enter onto the refuge at the beach ramp near the Fee Booth, travel on the entrance road (avoiding the closed North Mile on the beach) and re-enter the beach via the Seaside Trail near the Visitor Center. Races would not be permitted on the East and West Dikes. </w:t>
      </w:r>
    </w:p>
    <w:p w14:paraId="3876EDF0" w14:textId="77777777" w:rsidR="00257877" w:rsidRDefault="00257877" w:rsidP="00257877">
      <w:pPr>
        <w:shd w:val="clear" w:color="auto" w:fill="FFFFFF"/>
        <w:textAlignment w:val="baseline"/>
      </w:pPr>
    </w:p>
    <w:p w14:paraId="586C25A6" w14:textId="77777777" w:rsidR="00257877" w:rsidRPr="00257877" w:rsidRDefault="00257877" w:rsidP="00257877">
      <w:pPr>
        <w:shd w:val="clear" w:color="auto" w:fill="FFFFFF"/>
        <w:textAlignment w:val="baseline"/>
        <w:rPr>
          <w:b/>
          <w:bCs/>
        </w:rPr>
      </w:pPr>
      <w:r w:rsidRPr="00257877">
        <w:rPr>
          <w:b/>
          <w:bCs/>
        </w:rPr>
        <w:t xml:space="preserve">When would the use be conducted? </w:t>
      </w:r>
    </w:p>
    <w:p w14:paraId="70665E91" w14:textId="430BB317" w:rsidR="00257877" w:rsidRDefault="00257877" w:rsidP="00257877">
      <w:pPr>
        <w:shd w:val="clear" w:color="auto" w:fill="FFFFFF"/>
        <w:ind w:left="720"/>
        <w:textAlignment w:val="baseline"/>
      </w:pPr>
      <w:r>
        <w:t xml:space="preserve">All competitive sporting events must be conducted during times the refuge is open to the public. Further, competitive running and bicycling events would only be permitted from November 1 through March 31, and would not be considered during other times of year due to impacts to other users and natural resources. Birding cups would be considered year-round, although not permitted on the East or West Dikes during the refuge’s seasonal closure of these areas from November 1 through </w:t>
      </w:r>
      <w:r w:rsidR="00582382">
        <w:t>March 31</w:t>
      </w:r>
      <w:r>
        <w:t xml:space="preserve">. Other locations on the refuge would be considered year-round for birding cups. No events will be permitted during times the refuge is closed, including from 30 minutes after sunset to 30 minutes before sunrise. </w:t>
      </w:r>
      <w:r w:rsidR="009462A1">
        <w:t xml:space="preserve">Competitive running and bicycle racing events would not be permitted during periods of critical migration of shorebirds and sea turtles. </w:t>
      </w:r>
      <w:r>
        <w:t xml:space="preserve">Any refuge facilities and grounds may temporarily close to the public for a refuge management activity, safety, special event or other programs, causing the cancellation of a planned competitive sporting event. </w:t>
      </w:r>
    </w:p>
    <w:p w14:paraId="6B4CFBA3" w14:textId="7CBF782C" w:rsidR="00257877" w:rsidRDefault="00257877" w:rsidP="00257877">
      <w:pPr>
        <w:shd w:val="clear" w:color="auto" w:fill="FFFFFF"/>
        <w:textAlignment w:val="baseline"/>
      </w:pPr>
    </w:p>
    <w:p w14:paraId="5EBAB12B" w14:textId="77777777" w:rsidR="00257877" w:rsidRPr="00257877" w:rsidRDefault="00257877" w:rsidP="00257877">
      <w:pPr>
        <w:shd w:val="clear" w:color="auto" w:fill="FFFFFF"/>
        <w:textAlignment w:val="baseline"/>
        <w:rPr>
          <w:b/>
          <w:bCs/>
        </w:rPr>
      </w:pPr>
      <w:r w:rsidRPr="00257877">
        <w:rPr>
          <w:b/>
          <w:bCs/>
        </w:rPr>
        <w:t xml:space="preserve">How would the use be conducted? </w:t>
      </w:r>
    </w:p>
    <w:p w14:paraId="52E1D794" w14:textId="58E0FB60" w:rsidR="00257877" w:rsidRPr="005852E7" w:rsidRDefault="00257877" w:rsidP="00257877">
      <w:pPr>
        <w:shd w:val="clear" w:color="auto" w:fill="FFFFFF"/>
        <w:ind w:left="720"/>
        <w:textAlignment w:val="baseline"/>
        <w:rPr>
          <w:b/>
          <w:bCs/>
          <w:color w:val="000000"/>
          <w:shd w:val="clear" w:color="auto" w:fill="FFFFFF"/>
        </w:rPr>
      </w:pPr>
      <w:r>
        <w:t xml:space="preserve">Only competitive events that support public outreach, environmental education, interpretation, conservation, refuge purposes and the Refuge System mission will be permitted. Requests that do not directly support these will be considered on a case by-case basis to see if a secondary component can be considered to ensure compatibility and appropriateness. </w:t>
      </w:r>
      <w:r w:rsidR="00A525FB">
        <w:t>T</w:t>
      </w:r>
      <w:r>
        <w:t>he seasonal entrance fee from April 1 through October 31 will be charged to all participants (if applicable). The Special Use Permit does not give the permittee or its designees exclusive use or access to any site or facility. Requests for events must be received at least 60 days in advance of the desired date. Each request must be presented in writing with details of who, what, where, when, why and how the activity will be conducted. The provider would notify the refuge of the fees charged per participant. Any collection of money for fundraising aspects of events and the giving of prizes to winners will be conducted off Federal property. The refuge would permit up to four birding cups per year with a maximum of 35 participants</w:t>
      </w:r>
      <w:r w:rsidR="00D860D8">
        <w:t xml:space="preserve"> per event</w:t>
      </w:r>
      <w:r>
        <w:t xml:space="preserve">. The refuge would permit up to two competitive running races and up to two competitive bicycling races through the refuge per year with a maximum of 50 participants per event. Depending on the details of an event, a CPR/First Aid-certified individual provided by the event host may be requested to support the activity. Vehicles are not permitted to follow runners and bicyclists. Competitive running and bicycle races must start and stop off refuge lands, entering onto the refuge at the Fee Booth, traveling on the entrance road (avoiding the closed North Mile on the beach), and reentering the beach via the Seaside Trail near the Visitor Center. Bicycles must be walked on the Seaside Trail for the safety of other visitors. </w:t>
      </w:r>
    </w:p>
    <w:sectPr w:rsidR="00257877" w:rsidRPr="005852E7" w:rsidSect="006A0781">
      <w:headerReference w:type="default" r:id="rId10"/>
      <w:footerReference w:type="default" r:id="rId11"/>
      <w:footerReference w:type="first" r:id="rId12"/>
      <w:pgSz w:w="12240" w:h="15840"/>
      <w:pgMar w:top="720" w:right="1080" w:bottom="36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D17E5" w14:textId="77777777" w:rsidR="00F75031" w:rsidRDefault="00F75031">
      <w:r>
        <w:separator/>
      </w:r>
    </w:p>
  </w:endnote>
  <w:endnote w:type="continuationSeparator" w:id="0">
    <w:p w14:paraId="6D1C596E" w14:textId="77777777" w:rsidR="00F75031" w:rsidRDefault="00F75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25C07" w14:textId="77777777" w:rsidR="006A0781" w:rsidRDefault="006A0781" w:rsidP="006A0781">
    <w:pPr>
      <w:pStyle w:val="Footer"/>
      <w:tabs>
        <w:tab w:val="clear" w:pos="4320"/>
        <w:tab w:val="clear" w:pos="8640"/>
        <w:tab w:val="left" w:pos="1253"/>
      </w:tabs>
      <w:jc w:val="center"/>
    </w:pPr>
  </w:p>
  <w:p w14:paraId="2B612401" w14:textId="77777777" w:rsidR="006A0781" w:rsidRDefault="006A0781" w:rsidP="006A0781">
    <w:pPr>
      <w:pStyle w:val="Footer"/>
      <w:tabs>
        <w:tab w:val="clear" w:pos="4320"/>
        <w:tab w:val="clear" w:pos="8640"/>
        <w:tab w:val="left" w:pos="1253"/>
      </w:tabs>
      <w:jc w:val="center"/>
    </w:pPr>
  </w:p>
  <w:p w14:paraId="48AEFB53" w14:textId="77777777" w:rsidR="006A0781" w:rsidRDefault="006A0781" w:rsidP="006A0781">
    <w:pPr>
      <w:pStyle w:val="Footer"/>
      <w:tabs>
        <w:tab w:val="clear" w:pos="4320"/>
        <w:tab w:val="clear" w:pos="8640"/>
        <w:tab w:val="left" w:pos="1253"/>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4A84" w14:textId="77777777" w:rsidR="006A0781" w:rsidRDefault="006A0781" w:rsidP="00EE0B1B">
    <w:pPr>
      <w:pStyle w:val="Footer"/>
    </w:pPr>
  </w:p>
  <w:p w14:paraId="33477E19" w14:textId="77777777" w:rsidR="006A0781" w:rsidRDefault="006A0781" w:rsidP="006A0781">
    <w:pPr>
      <w:pStyle w:val="Footer"/>
      <w:ind w:firstLine="720"/>
    </w:pPr>
  </w:p>
  <w:p w14:paraId="58BD5E3F" w14:textId="77777777" w:rsidR="006A0781" w:rsidRDefault="006A0781" w:rsidP="006A0781">
    <w:pPr>
      <w:pStyle w:val="Footer"/>
      <w:ind w:firstLine="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02F81" w14:textId="77777777" w:rsidR="00F75031" w:rsidRDefault="00F75031">
      <w:r>
        <w:separator/>
      </w:r>
    </w:p>
  </w:footnote>
  <w:footnote w:type="continuationSeparator" w:id="0">
    <w:p w14:paraId="2CEEAE79" w14:textId="77777777" w:rsidR="00F75031" w:rsidRDefault="00F75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85142" w14:textId="77777777" w:rsidR="006A0781" w:rsidRDefault="006A0781" w:rsidP="006A078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C75E2"/>
    <w:multiLevelType w:val="hybridMultilevel"/>
    <w:tmpl w:val="6DB8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C457F7"/>
    <w:multiLevelType w:val="hybridMultilevel"/>
    <w:tmpl w:val="D6AC0112"/>
    <w:lvl w:ilvl="0" w:tplc="4D46C51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234838"/>
    <w:multiLevelType w:val="hybridMultilevel"/>
    <w:tmpl w:val="8B6E6DEE"/>
    <w:lvl w:ilvl="0" w:tplc="195641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021356">
    <w:abstractNumId w:val="1"/>
  </w:num>
  <w:num w:numId="2" w16cid:durableId="1009871827">
    <w:abstractNumId w:val="0"/>
  </w:num>
  <w:num w:numId="3" w16cid:durableId="1726831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42"/>
    <w:rsid w:val="00002A0E"/>
    <w:rsid w:val="00010FB4"/>
    <w:rsid w:val="00012640"/>
    <w:rsid w:val="00015057"/>
    <w:rsid w:val="000909F0"/>
    <w:rsid w:val="000954E0"/>
    <w:rsid w:val="000A215B"/>
    <w:rsid w:val="000B36E7"/>
    <w:rsid w:val="000B575D"/>
    <w:rsid w:val="000B6686"/>
    <w:rsid w:val="000E58B5"/>
    <w:rsid w:val="001139FB"/>
    <w:rsid w:val="001370F8"/>
    <w:rsid w:val="00151099"/>
    <w:rsid w:val="00162461"/>
    <w:rsid w:val="00170A59"/>
    <w:rsid w:val="00182353"/>
    <w:rsid w:val="00194F57"/>
    <w:rsid w:val="001A2D92"/>
    <w:rsid w:val="001B66A8"/>
    <w:rsid w:val="001C11B9"/>
    <w:rsid w:val="001D3399"/>
    <w:rsid w:val="0020797F"/>
    <w:rsid w:val="002263E8"/>
    <w:rsid w:val="002369BB"/>
    <w:rsid w:val="00257877"/>
    <w:rsid w:val="002B2AD1"/>
    <w:rsid w:val="002C6D00"/>
    <w:rsid w:val="002E7B9E"/>
    <w:rsid w:val="00306AD6"/>
    <w:rsid w:val="00313331"/>
    <w:rsid w:val="00317DE2"/>
    <w:rsid w:val="003205F7"/>
    <w:rsid w:val="003331A2"/>
    <w:rsid w:val="00382C74"/>
    <w:rsid w:val="003A3B51"/>
    <w:rsid w:val="003C3A49"/>
    <w:rsid w:val="003E3A4A"/>
    <w:rsid w:val="003E6932"/>
    <w:rsid w:val="004113DF"/>
    <w:rsid w:val="0044243A"/>
    <w:rsid w:val="00453305"/>
    <w:rsid w:val="00480B79"/>
    <w:rsid w:val="004876ED"/>
    <w:rsid w:val="004925DA"/>
    <w:rsid w:val="004A3828"/>
    <w:rsid w:val="004A75C1"/>
    <w:rsid w:val="004B147F"/>
    <w:rsid w:val="004E6085"/>
    <w:rsid w:val="005118F7"/>
    <w:rsid w:val="0056162B"/>
    <w:rsid w:val="005676D5"/>
    <w:rsid w:val="00582382"/>
    <w:rsid w:val="005852E7"/>
    <w:rsid w:val="005C6261"/>
    <w:rsid w:val="005D4426"/>
    <w:rsid w:val="005F23EE"/>
    <w:rsid w:val="00603EAE"/>
    <w:rsid w:val="00612CAA"/>
    <w:rsid w:val="00632C82"/>
    <w:rsid w:val="0063432B"/>
    <w:rsid w:val="006422AA"/>
    <w:rsid w:val="00654DCC"/>
    <w:rsid w:val="006765B2"/>
    <w:rsid w:val="0068029C"/>
    <w:rsid w:val="00685A89"/>
    <w:rsid w:val="006A0781"/>
    <w:rsid w:val="006A3768"/>
    <w:rsid w:val="006A6211"/>
    <w:rsid w:val="006D6809"/>
    <w:rsid w:val="006D7EF7"/>
    <w:rsid w:val="007316C0"/>
    <w:rsid w:val="00733261"/>
    <w:rsid w:val="007427A4"/>
    <w:rsid w:val="00755E18"/>
    <w:rsid w:val="00761D1A"/>
    <w:rsid w:val="00791515"/>
    <w:rsid w:val="007A5180"/>
    <w:rsid w:val="007B1E66"/>
    <w:rsid w:val="007B4AD0"/>
    <w:rsid w:val="007C3292"/>
    <w:rsid w:val="00806676"/>
    <w:rsid w:val="0081166C"/>
    <w:rsid w:val="00822642"/>
    <w:rsid w:val="00871DB9"/>
    <w:rsid w:val="00893552"/>
    <w:rsid w:val="008A0C0F"/>
    <w:rsid w:val="008A4747"/>
    <w:rsid w:val="008B663B"/>
    <w:rsid w:val="009462A1"/>
    <w:rsid w:val="0094751D"/>
    <w:rsid w:val="009541CE"/>
    <w:rsid w:val="00954460"/>
    <w:rsid w:val="0096238E"/>
    <w:rsid w:val="00976B1E"/>
    <w:rsid w:val="00981550"/>
    <w:rsid w:val="0098183F"/>
    <w:rsid w:val="009933D7"/>
    <w:rsid w:val="009A19CE"/>
    <w:rsid w:val="009B0F40"/>
    <w:rsid w:val="009B6572"/>
    <w:rsid w:val="009E3C7D"/>
    <w:rsid w:val="009E4120"/>
    <w:rsid w:val="00A2069D"/>
    <w:rsid w:val="00A525FB"/>
    <w:rsid w:val="00A5347B"/>
    <w:rsid w:val="00A66A83"/>
    <w:rsid w:val="00A6781F"/>
    <w:rsid w:val="00A826D5"/>
    <w:rsid w:val="00A8524F"/>
    <w:rsid w:val="00A93867"/>
    <w:rsid w:val="00AB17BC"/>
    <w:rsid w:val="00AC330A"/>
    <w:rsid w:val="00B402FD"/>
    <w:rsid w:val="00BA6DC5"/>
    <w:rsid w:val="00BB1146"/>
    <w:rsid w:val="00BC1CB6"/>
    <w:rsid w:val="00BC4E6A"/>
    <w:rsid w:val="00BD7BDC"/>
    <w:rsid w:val="00C06AAC"/>
    <w:rsid w:val="00C32B99"/>
    <w:rsid w:val="00C32B9B"/>
    <w:rsid w:val="00C36A0A"/>
    <w:rsid w:val="00C3728B"/>
    <w:rsid w:val="00C50A9D"/>
    <w:rsid w:val="00C551FF"/>
    <w:rsid w:val="00CA08B1"/>
    <w:rsid w:val="00CA20AD"/>
    <w:rsid w:val="00CF516F"/>
    <w:rsid w:val="00D01EA2"/>
    <w:rsid w:val="00D3220A"/>
    <w:rsid w:val="00D4538E"/>
    <w:rsid w:val="00D47797"/>
    <w:rsid w:val="00D860D8"/>
    <w:rsid w:val="00D94C3A"/>
    <w:rsid w:val="00DB1D5D"/>
    <w:rsid w:val="00E4018D"/>
    <w:rsid w:val="00E5684A"/>
    <w:rsid w:val="00E6357E"/>
    <w:rsid w:val="00E63C42"/>
    <w:rsid w:val="00E81424"/>
    <w:rsid w:val="00E8286F"/>
    <w:rsid w:val="00E92E2E"/>
    <w:rsid w:val="00EB53E4"/>
    <w:rsid w:val="00EE0B1B"/>
    <w:rsid w:val="00EE27E0"/>
    <w:rsid w:val="00EF716F"/>
    <w:rsid w:val="00F04CB2"/>
    <w:rsid w:val="00F12F9C"/>
    <w:rsid w:val="00F55629"/>
    <w:rsid w:val="00F5581B"/>
    <w:rsid w:val="00F6772B"/>
    <w:rsid w:val="00F75031"/>
    <w:rsid w:val="00FA3F5F"/>
    <w:rsid w:val="00FD215A"/>
    <w:rsid w:val="00FF35A7"/>
    <w:rsid w:val="00FF72B6"/>
    <w:rsid w:val="1B0A38A1"/>
    <w:rsid w:val="1C78DB60"/>
    <w:rsid w:val="24CA7615"/>
    <w:rsid w:val="2AD53F59"/>
    <w:rsid w:val="31D068ED"/>
    <w:rsid w:val="31D58E46"/>
    <w:rsid w:val="323F3197"/>
    <w:rsid w:val="33335BD6"/>
    <w:rsid w:val="4A935BBA"/>
    <w:rsid w:val="633BF7CB"/>
    <w:rsid w:val="643A8C92"/>
    <w:rsid w:val="6F825352"/>
    <w:rsid w:val="705AD322"/>
    <w:rsid w:val="749912BC"/>
    <w:rsid w:val="754DCC95"/>
    <w:rsid w:val="7B36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BF82F0C"/>
  <w15:chartTrackingRefBased/>
  <w15:docId w15:val="{DB47DBB7-6F32-4EAA-845D-0272735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pPr>
      <w:widowControl w:val="0"/>
      <w:tabs>
        <w:tab w:val="right" w:pos="9360"/>
      </w:tabs>
      <w:suppressAutoHyphens/>
    </w:pPr>
    <w:rPr>
      <w:rFonts w:ascii="Courier New" w:hAnsi="Courier New"/>
      <w:sz w:val="20"/>
    </w:rPr>
  </w:style>
  <w:style w:type="paragraph" w:styleId="BodyText3">
    <w:name w:val="Body Text 3"/>
    <w:basedOn w:val="Normal"/>
    <w:pPr>
      <w:jc w:val="center"/>
    </w:pPr>
    <w:rPr>
      <w:rFonts w:ascii="Arial" w:hAnsi="Arial"/>
      <w:b/>
      <w:color w:val="FF00FF"/>
      <w:sz w:val="20"/>
    </w:rPr>
  </w:style>
  <w:style w:type="paragraph" w:styleId="Header">
    <w:name w:val="header"/>
    <w:basedOn w:val="Normal"/>
    <w:rsid w:val="00EB54AD"/>
    <w:pPr>
      <w:tabs>
        <w:tab w:val="center" w:pos="4320"/>
        <w:tab w:val="right" w:pos="8640"/>
      </w:tabs>
    </w:pPr>
  </w:style>
  <w:style w:type="paragraph" w:styleId="Footer">
    <w:name w:val="footer"/>
    <w:basedOn w:val="Normal"/>
    <w:semiHidden/>
    <w:rsid w:val="00EB54AD"/>
    <w:pPr>
      <w:tabs>
        <w:tab w:val="center" w:pos="4320"/>
        <w:tab w:val="right" w:pos="8640"/>
      </w:tabs>
    </w:pPr>
  </w:style>
  <w:style w:type="paragraph" w:styleId="BalloonText">
    <w:name w:val="Balloon Text"/>
    <w:basedOn w:val="Normal"/>
    <w:link w:val="BalloonTextChar"/>
    <w:rsid w:val="00EE0B1B"/>
    <w:rPr>
      <w:rFonts w:ascii="Tahoma" w:hAnsi="Tahoma" w:cs="Tahoma"/>
      <w:sz w:val="16"/>
      <w:szCs w:val="16"/>
    </w:rPr>
  </w:style>
  <w:style w:type="character" w:customStyle="1" w:styleId="BalloonTextChar">
    <w:name w:val="Balloon Text Char"/>
    <w:link w:val="BalloonText"/>
    <w:rsid w:val="00EE0B1B"/>
    <w:rPr>
      <w:rFonts w:ascii="Tahoma" w:hAnsi="Tahoma" w:cs="Tahoma"/>
      <w:sz w:val="16"/>
      <w:szCs w:val="16"/>
    </w:rPr>
  </w:style>
  <w:style w:type="character" w:styleId="Hyperlink">
    <w:name w:val="Hyperlink"/>
    <w:rsid w:val="00015057"/>
    <w:rPr>
      <w:color w:val="0000FF"/>
      <w:u w:val="single"/>
    </w:rPr>
  </w:style>
  <w:style w:type="paragraph" w:styleId="NormalWeb">
    <w:name w:val="Normal (Web)"/>
    <w:basedOn w:val="Normal"/>
    <w:uiPriority w:val="99"/>
    <w:unhideWhenUsed/>
    <w:rsid w:val="004113DF"/>
    <w:pPr>
      <w:spacing w:before="100" w:beforeAutospacing="1" w:after="100" w:afterAutospacing="1"/>
    </w:pPr>
  </w:style>
  <w:style w:type="paragraph" w:styleId="ListParagraph">
    <w:name w:val="List Paragraph"/>
    <w:basedOn w:val="Normal"/>
    <w:uiPriority w:val="34"/>
    <w:qFormat/>
    <w:rsid w:val="00EE27E0"/>
    <w:pPr>
      <w:ind w:left="720"/>
      <w:contextualSpacing/>
    </w:pPr>
  </w:style>
  <w:style w:type="paragraph" w:styleId="Revision">
    <w:name w:val="Revision"/>
    <w:hidden/>
    <w:uiPriority w:val="99"/>
    <w:semiHidden/>
    <w:rsid w:val="00BC4E6A"/>
    <w:rPr>
      <w:sz w:val="24"/>
      <w:szCs w:val="24"/>
    </w:rPr>
  </w:style>
  <w:style w:type="character" w:styleId="CommentReference">
    <w:name w:val="annotation reference"/>
    <w:basedOn w:val="DefaultParagraphFont"/>
    <w:rsid w:val="008A4747"/>
    <w:rPr>
      <w:sz w:val="16"/>
      <w:szCs w:val="16"/>
    </w:rPr>
  </w:style>
  <w:style w:type="paragraph" w:styleId="CommentText">
    <w:name w:val="annotation text"/>
    <w:basedOn w:val="Normal"/>
    <w:link w:val="CommentTextChar"/>
    <w:rsid w:val="008A4747"/>
    <w:rPr>
      <w:sz w:val="20"/>
      <w:szCs w:val="20"/>
    </w:rPr>
  </w:style>
  <w:style w:type="character" w:customStyle="1" w:styleId="CommentTextChar">
    <w:name w:val="Comment Text Char"/>
    <w:basedOn w:val="DefaultParagraphFont"/>
    <w:link w:val="CommentText"/>
    <w:rsid w:val="008A4747"/>
  </w:style>
  <w:style w:type="paragraph" w:styleId="CommentSubject">
    <w:name w:val="annotation subject"/>
    <w:basedOn w:val="CommentText"/>
    <w:next w:val="CommentText"/>
    <w:link w:val="CommentSubjectChar"/>
    <w:rsid w:val="008A4747"/>
    <w:rPr>
      <w:b/>
      <w:bCs/>
    </w:rPr>
  </w:style>
  <w:style w:type="character" w:customStyle="1" w:styleId="CommentSubjectChar">
    <w:name w:val="Comment Subject Char"/>
    <w:basedOn w:val="CommentTextChar"/>
    <w:link w:val="CommentSubject"/>
    <w:rsid w:val="008A4747"/>
    <w:rPr>
      <w:b/>
      <w:bCs/>
    </w:rPr>
  </w:style>
  <w:style w:type="character" w:styleId="UnresolvedMention">
    <w:name w:val="Unresolved Mention"/>
    <w:basedOn w:val="DefaultParagraphFont"/>
    <w:uiPriority w:val="99"/>
    <w:semiHidden/>
    <w:unhideWhenUsed/>
    <w:rsid w:val="003E3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7127">
      <w:bodyDiv w:val="1"/>
      <w:marLeft w:val="0"/>
      <w:marRight w:val="0"/>
      <w:marTop w:val="0"/>
      <w:marBottom w:val="0"/>
      <w:divBdr>
        <w:top w:val="none" w:sz="0" w:space="0" w:color="auto"/>
        <w:left w:val="none" w:sz="0" w:space="0" w:color="auto"/>
        <w:bottom w:val="none" w:sz="0" w:space="0" w:color="auto"/>
        <w:right w:val="none" w:sz="0" w:space="0" w:color="auto"/>
      </w:divBdr>
      <w:divsChild>
        <w:div w:id="2142071125">
          <w:marLeft w:val="0"/>
          <w:marRight w:val="0"/>
          <w:marTop w:val="0"/>
          <w:marBottom w:val="0"/>
          <w:divBdr>
            <w:top w:val="none" w:sz="0" w:space="0" w:color="auto"/>
            <w:left w:val="none" w:sz="0" w:space="0" w:color="auto"/>
            <w:bottom w:val="none" w:sz="0" w:space="0" w:color="auto"/>
            <w:right w:val="none" w:sz="0" w:space="0" w:color="auto"/>
          </w:divBdr>
          <w:divsChild>
            <w:div w:id="455414147">
              <w:marLeft w:val="0"/>
              <w:marRight w:val="0"/>
              <w:marTop w:val="0"/>
              <w:marBottom w:val="0"/>
              <w:divBdr>
                <w:top w:val="none" w:sz="0" w:space="0" w:color="auto"/>
                <w:left w:val="none" w:sz="0" w:space="0" w:color="auto"/>
                <w:bottom w:val="none" w:sz="0" w:space="0" w:color="auto"/>
                <w:right w:val="none" w:sz="0" w:space="0" w:color="auto"/>
              </w:divBdr>
            </w:div>
            <w:div w:id="826871040">
              <w:marLeft w:val="0"/>
              <w:marRight w:val="0"/>
              <w:marTop w:val="0"/>
              <w:marBottom w:val="0"/>
              <w:divBdr>
                <w:top w:val="none" w:sz="0" w:space="0" w:color="auto"/>
                <w:left w:val="none" w:sz="0" w:space="0" w:color="auto"/>
                <w:bottom w:val="none" w:sz="0" w:space="0" w:color="auto"/>
                <w:right w:val="none" w:sz="0" w:space="0" w:color="auto"/>
              </w:divBdr>
            </w:div>
            <w:div w:id="1015763510">
              <w:marLeft w:val="0"/>
              <w:marRight w:val="0"/>
              <w:marTop w:val="0"/>
              <w:marBottom w:val="0"/>
              <w:divBdr>
                <w:top w:val="none" w:sz="0" w:space="0" w:color="auto"/>
                <w:left w:val="none" w:sz="0" w:space="0" w:color="auto"/>
                <w:bottom w:val="none" w:sz="0" w:space="0" w:color="auto"/>
                <w:right w:val="none" w:sz="0" w:space="0" w:color="auto"/>
              </w:divBdr>
            </w:div>
            <w:div w:id="1168715141">
              <w:marLeft w:val="0"/>
              <w:marRight w:val="0"/>
              <w:marTop w:val="0"/>
              <w:marBottom w:val="0"/>
              <w:divBdr>
                <w:top w:val="none" w:sz="0" w:space="0" w:color="auto"/>
                <w:left w:val="none" w:sz="0" w:space="0" w:color="auto"/>
                <w:bottom w:val="none" w:sz="0" w:space="0" w:color="auto"/>
                <w:right w:val="none" w:sz="0" w:space="0" w:color="auto"/>
              </w:divBdr>
            </w:div>
            <w:div w:id="1275821670">
              <w:marLeft w:val="0"/>
              <w:marRight w:val="0"/>
              <w:marTop w:val="0"/>
              <w:marBottom w:val="0"/>
              <w:divBdr>
                <w:top w:val="none" w:sz="0" w:space="0" w:color="auto"/>
                <w:left w:val="none" w:sz="0" w:space="0" w:color="auto"/>
                <w:bottom w:val="none" w:sz="0" w:space="0" w:color="auto"/>
                <w:right w:val="none" w:sz="0" w:space="0" w:color="auto"/>
              </w:divBdr>
            </w:div>
            <w:div w:id="1638491681">
              <w:marLeft w:val="0"/>
              <w:marRight w:val="0"/>
              <w:marTop w:val="0"/>
              <w:marBottom w:val="0"/>
              <w:divBdr>
                <w:top w:val="none" w:sz="0" w:space="0" w:color="auto"/>
                <w:left w:val="none" w:sz="0" w:space="0" w:color="auto"/>
                <w:bottom w:val="none" w:sz="0" w:space="0" w:color="auto"/>
                <w:right w:val="none" w:sz="0" w:space="0" w:color="auto"/>
              </w:divBdr>
            </w:div>
            <w:div w:id="18529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4487">
      <w:bodyDiv w:val="1"/>
      <w:marLeft w:val="0"/>
      <w:marRight w:val="0"/>
      <w:marTop w:val="0"/>
      <w:marBottom w:val="0"/>
      <w:divBdr>
        <w:top w:val="none" w:sz="0" w:space="0" w:color="auto"/>
        <w:left w:val="none" w:sz="0" w:space="0" w:color="auto"/>
        <w:bottom w:val="none" w:sz="0" w:space="0" w:color="auto"/>
        <w:right w:val="none" w:sz="0" w:space="0" w:color="auto"/>
      </w:divBdr>
    </w:div>
    <w:div w:id="656760621">
      <w:bodyDiv w:val="1"/>
      <w:marLeft w:val="0"/>
      <w:marRight w:val="0"/>
      <w:marTop w:val="0"/>
      <w:marBottom w:val="0"/>
      <w:divBdr>
        <w:top w:val="none" w:sz="0" w:space="0" w:color="auto"/>
        <w:left w:val="none" w:sz="0" w:space="0" w:color="auto"/>
        <w:bottom w:val="none" w:sz="0" w:space="0" w:color="auto"/>
        <w:right w:val="none" w:sz="0" w:space="0" w:color="auto"/>
      </w:divBdr>
      <w:divsChild>
        <w:div w:id="399140953">
          <w:marLeft w:val="0"/>
          <w:marRight w:val="0"/>
          <w:marTop w:val="0"/>
          <w:marBottom w:val="0"/>
          <w:divBdr>
            <w:top w:val="none" w:sz="0" w:space="0" w:color="auto"/>
            <w:left w:val="none" w:sz="0" w:space="0" w:color="auto"/>
            <w:bottom w:val="none" w:sz="0" w:space="0" w:color="auto"/>
            <w:right w:val="none" w:sz="0" w:space="0" w:color="auto"/>
          </w:divBdr>
        </w:div>
        <w:div w:id="492138852">
          <w:marLeft w:val="0"/>
          <w:marRight w:val="0"/>
          <w:marTop w:val="0"/>
          <w:marBottom w:val="0"/>
          <w:divBdr>
            <w:top w:val="none" w:sz="0" w:space="0" w:color="auto"/>
            <w:left w:val="none" w:sz="0" w:space="0" w:color="auto"/>
            <w:bottom w:val="none" w:sz="0" w:space="0" w:color="auto"/>
            <w:right w:val="none" w:sz="0" w:space="0" w:color="auto"/>
          </w:divBdr>
        </w:div>
        <w:div w:id="676226380">
          <w:marLeft w:val="0"/>
          <w:marRight w:val="0"/>
          <w:marTop w:val="0"/>
          <w:marBottom w:val="0"/>
          <w:divBdr>
            <w:top w:val="none" w:sz="0" w:space="0" w:color="auto"/>
            <w:left w:val="none" w:sz="0" w:space="0" w:color="auto"/>
            <w:bottom w:val="none" w:sz="0" w:space="0" w:color="auto"/>
            <w:right w:val="none" w:sz="0" w:space="0" w:color="auto"/>
          </w:divBdr>
        </w:div>
        <w:div w:id="858087008">
          <w:marLeft w:val="0"/>
          <w:marRight w:val="0"/>
          <w:marTop w:val="0"/>
          <w:marBottom w:val="0"/>
          <w:divBdr>
            <w:top w:val="none" w:sz="0" w:space="0" w:color="auto"/>
            <w:left w:val="none" w:sz="0" w:space="0" w:color="auto"/>
            <w:bottom w:val="none" w:sz="0" w:space="0" w:color="auto"/>
            <w:right w:val="none" w:sz="0" w:space="0" w:color="auto"/>
          </w:divBdr>
        </w:div>
        <w:div w:id="1238512898">
          <w:marLeft w:val="0"/>
          <w:marRight w:val="0"/>
          <w:marTop w:val="0"/>
          <w:marBottom w:val="0"/>
          <w:divBdr>
            <w:top w:val="none" w:sz="0" w:space="0" w:color="auto"/>
            <w:left w:val="none" w:sz="0" w:space="0" w:color="auto"/>
            <w:bottom w:val="none" w:sz="0" w:space="0" w:color="auto"/>
            <w:right w:val="none" w:sz="0" w:space="0" w:color="auto"/>
          </w:divBdr>
        </w:div>
        <w:div w:id="1989044212">
          <w:marLeft w:val="0"/>
          <w:marRight w:val="0"/>
          <w:marTop w:val="0"/>
          <w:marBottom w:val="0"/>
          <w:divBdr>
            <w:top w:val="none" w:sz="0" w:space="0" w:color="auto"/>
            <w:left w:val="none" w:sz="0" w:space="0" w:color="auto"/>
            <w:bottom w:val="none" w:sz="0" w:space="0" w:color="auto"/>
            <w:right w:val="none" w:sz="0" w:space="0" w:color="auto"/>
          </w:divBdr>
        </w:div>
      </w:divsChild>
    </w:div>
    <w:div w:id="1197304832">
      <w:bodyDiv w:val="1"/>
      <w:marLeft w:val="0"/>
      <w:marRight w:val="0"/>
      <w:marTop w:val="0"/>
      <w:marBottom w:val="0"/>
      <w:divBdr>
        <w:top w:val="none" w:sz="0" w:space="0" w:color="auto"/>
        <w:left w:val="none" w:sz="0" w:space="0" w:color="auto"/>
        <w:bottom w:val="none" w:sz="0" w:space="0" w:color="auto"/>
        <w:right w:val="none" w:sz="0" w:space="0" w:color="auto"/>
      </w:divBdr>
      <w:divsChild>
        <w:div w:id="2086679067">
          <w:marLeft w:val="0"/>
          <w:marRight w:val="0"/>
          <w:marTop w:val="0"/>
          <w:marBottom w:val="0"/>
          <w:divBdr>
            <w:top w:val="none" w:sz="0" w:space="0" w:color="auto"/>
            <w:left w:val="none" w:sz="0" w:space="0" w:color="auto"/>
            <w:bottom w:val="none" w:sz="0" w:space="0" w:color="auto"/>
            <w:right w:val="none" w:sz="0" w:space="0" w:color="auto"/>
          </w:divBdr>
        </w:div>
        <w:div w:id="2143771210">
          <w:marLeft w:val="0"/>
          <w:marRight w:val="0"/>
          <w:marTop w:val="0"/>
          <w:marBottom w:val="0"/>
          <w:divBdr>
            <w:top w:val="none" w:sz="0" w:space="0" w:color="auto"/>
            <w:left w:val="none" w:sz="0" w:space="0" w:color="auto"/>
            <w:bottom w:val="none" w:sz="0" w:space="0" w:color="auto"/>
            <w:right w:val="none" w:sz="0" w:space="0" w:color="auto"/>
          </w:divBdr>
        </w:div>
      </w:divsChild>
    </w:div>
    <w:div w:id="1272400119">
      <w:bodyDiv w:val="1"/>
      <w:marLeft w:val="0"/>
      <w:marRight w:val="0"/>
      <w:marTop w:val="0"/>
      <w:marBottom w:val="0"/>
      <w:divBdr>
        <w:top w:val="none" w:sz="0" w:space="0" w:color="auto"/>
        <w:left w:val="none" w:sz="0" w:space="0" w:color="auto"/>
        <w:bottom w:val="none" w:sz="0" w:space="0" w:color="auto"/>
        <w:right w:val="none" w:sz="0" w:space="0" w:color="auto"/>
      </w:divBdr>
      <w:divsChild>
        <w:div w:id="1610509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95B2-B6F2-4794-8C31-A7DE76BB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1041</Words>
  <Characters>6137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washingd</dc:creator>
  <cp:keywords/>
  <dc:description/>
  <cp:lastModifiedBy>Ryder, Erica</cp:lastModifiedBy>
  <cp:revision>22</cp:revision>
  <cp:lastPrinted>2022-03-07T19:25:00Z</cp:lastPrinted>
  <dcterms:created xsi:type="dcterms:W3CDTF">2024-07-26T13:26:00Z</dcterms:created>
  <dcterms:modified xsi:type="dcterms:W3CDTF">2024-08-07T20:06:00Z</dcterms:modified>
</cp:coreProperties>
</file>